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C95A92" w:rsidRPr="00C41E4E" w14:paraId="04E7A121" w14:textId="77777777" w:rsidTr="007661B8">
        <w:trPr>
          <w:trHeight w:val="14644"/>
        </w:trPr>
        <w:tc>
          <w:tcPr>
            <w:tcW w:w="9576" w:type="dxa"/>
            <w:tcBorders>
              <w:top w:val="single" w:sz="4" w:space="0" w:color="auto"/>
              <w:left w:val="single" w:sz="4" w:space="0" w:color="auto"/>
              <w:bottom w:val="single" w:sz="4" w:space="0" w:color="auto"/>
              <w:right w:val="single" w:sz="4" w:space="0" w:color="auto"/>
            </w:tcBorders>
          </w:tcPr>
          <w:p w14:paraId="2BC13658" w14:textId="77777777" w:rsidR="00C95A92" w:rsidRPr="00FE3EC8" w:rsidRDefault="00C95A92" w:rsidP="007661B8">
            <w:pPr>
              <w:rPr>
                <w:rFonts w:ascii="Times New Roman" w:hAnsi="Times New Roman"/>
                <w:sz w:val="44"/>
                <w:szCs w:val="44"/>
              </w:rPr>
            </w:pPr>
          </w:p>
          <w:p w14:paraId="2E4EA4AA" w14:textId="77777777" w:rsidR="00C95A92" w:rsidRPr="00C41E4E" w:rsidRDefault="00C95A92" w:rsidP="007661B8">
            <w:pPr>
              <w:rPr>
                <w:rFonts w:ascii="Times New Roman" w:hAnsi="Times New Roman"/>
                <w:b/>
                <w:lang w:val="sr-Latn-CS"/>
              </w:rPr>
            </w:pPr>
          </w:p>
          <w:p w14:paraId="1A0FC74E" w14:textId="77777777" w:rsidR="00C95A92" w:rsidRPr="00C41E4E" w:rsidRDefault="00C95A92" w:rsidP="007661B8">
            <w:pPr>
              <w:rPr>
                <w:rFonts w:ascii="Times New Roman" w:hAnsi="Times New Roman"/>
                <w:b/>
                <w:lang w:val="sr-Latn-CS"/>
              </w:rPr>
            </w:pPr>
          </w:p>
          <w:p w14:paraId="6A5DC1FE" w14:textId="77777777" w:rsidR="00C95A92" w:rsidRPr="00C41E4E" w:rsidRDefault="00C95A92" w:rsidP="007661B8">
            <w:pPr>
              <w:rPr>
                <w:rFonts w:ascii="Times New Roman" w:hAnsi="Times New Roman"/>
                <w:b/>
                <w:lang w:val="sr-Latn-CS"/>
              </w:rPr>
            </w:pPr>
          </w:p>
          <w:p w14:paraId="29E81221" w14:textId="77777777" w:rsidR="00C95A92" w:rsidRPr="00C41E4E" w:rsidRDefault="00C95A92" w:rsidP="007661B8">
            <w:pPr>
              <w:rPr>
                <w:rFonts w:ascii="Times New Roman" w:hAnsi="Times New Roman"/>
                <w:b/>
                <w:lang w:val="sr-Latn-CS"/>
              </w:rPr>
            </w:pPr>
          </w:p>
          <w:p w14:paraId="470C4232" w14:textId="77777777" w:rsidR="00C95A92" w:rsidRPr="00C41E4E" w:rsidRDefault="00C95A92" w:rsidP="007661B8">
            <w:pPr>
              <w:rPr>
                <w:rFonts w:ascii="Times New Roman" w:hAnsi="Times New Roman"/>
                <w:b/>
                <w:lang w:val="sr-Latn-CS"/>
              </w:rPr>
            </w:pPr>
          </w:p>
          <w:p w14:paraId="3C545992" w14:textId="77777777" w:rsidR="00C95A92" w:rsidRPr="00C41E4E" w:rsidRDefault="00C95A92" w:rsidP="007661B8">
            <w:pPr>
              <w:rPr>
                <w:rFonts w:ascii="Times New Roman" w:hAnsi="Times New Roman"/>
                <w:b/>
                <w:lang w:val="sr-Latn-CS"/>
              </w:rPr>
            </w:pPr>
          </w:p>
          <w:p w14:paraId="0AFD14FA" w14:textId="77777777" w:rsidR="00C95A92" w:rsidRPr="00C41E4E" w:rsidRDefault="00C95A92" w:rsidP="007661B8">
            <w:pPr>
              <w:jc w:val="center"/>
              <w:rPr>
                <w:rFonts w:ascii="Times New Roman" w:hAnsi="Times New Roman"/>
                <w:b/>
                <w:sz w:val="44"/>
                <w:szCs w:val="44"/>
                <w:lang w:val="sr-Cyrl-CS"/>
              </w:rPr>
            </w:pPr>
            <w:r w:rsidRPr="00C41E4E">
              <w:rPr>
                <w:rFonts w:ascii="Times New Roman" w:hAnsi="Times New Roman"/>
                <w:b/>
                <w:sz w:val="44"/>
                <w:szCs w:val="44"/>
                <w:lang w:val="sr-Cyrl-CS"/>
              </w:rPr>
              <w:t>ОПШТА БОЛНИЦА „СТУДЕНИЦА“</w:t>
            </w:r>
          </w:p>
          <w:p w14:paraId="2A1A739E" w14:textId="77777777" w:rsidR="00C95A92" w:rsidRPr="00C41E4E" w:rsidRDefault="00C95A92" w:rsidP="007661B8">
            <w:pPr>
              <w:jc w:val="center"/>
              <w:rPr>
                <w:rFonts w:ascii="Times New Roman" w:hAnsi="Times New Roman"/>
                <w:b/>
                <w:sz w:val="44"/>
                <w:szCs w:val="44"/>
                <w:lang w:val="sr-Latn-CS"/>
              </w:rPr>
            </w:pPr>
            <w:r w:rsidRPr="00C41E4E">
              <w:rPr>
                <w:rFonts w:ascii="Times New Roman" w:hAnsi="Times New Roman"/>
                <w:b/>
                <w:sz w:val="44"/>
                <w:szCs w:val="44"/>
                <w:lang w:val="sr-Cyrl-CS"/>
              </w:rPr>
              <w:t>КРАЉЕВО</w:t>
            </w:r>
          </w:p>
          <w:p w14:paraId="53D24219" w14:textId="77777777" w:rsidR="00C95A92" w:rsidRPr="00C41E4E" w:rsidRDefault="00C95A92" w:rsidP="007661B8">
            <w:pPr>
              <w:jc w:val="center"/>
              <w:rPr>
                <w:rFonts w:ascii="Times New Roman" w:hAnsi="Times New Roman"/>
                <w:b/>
                <w:sz w:val="44"/>
                <w:szCs w:val="44"/>
                <w:lang w:val="sr-Latn-CS"/>
              </w:rPr>
            </w:pPr>
          </w:p>
          <w:p w14:paraId="443EA0C8" w14:textId="77777777" w:rsidR="00C95A92" w:rsidRPr="00C41E4E" w:rsidRDefault="00C95A92" w:rsidP="007661B8">
            <w:pPr>
              <w:jc w:val="center"/>
              <w:rPr>
                <w:rFonts w:ascii="Times New Roman" w:hAnsi="Times New Roman"/>
                <w:b/>
                <w:sz w:val="44"/>
                <w:szCs w:val="44"/>
                <w:lang w:val="sr-Latn-CS"/>
              </w:rPr>
            </w:pPr>
          </w:p>
          <w:p w14:paraId="31AB017B" w14:textId="77777777" w:rsidR="00C95A92" w:rsidRPr="00C41E4E" w:rsidRDefault="00C95A92" w:rsidP="007661B8">
            <w:pPr>
              <w:jc w:val="center"/>
              <w:rPr>
                <w:rFonts w:ascii="Times New Roman" w:hAnsi="Times New Roman"/>
                <w:b/>
                <w:sz w:val="44"/>
                <w:szCs w:val="44"/>
                <w:lang w:val="sr-Latn-CS"/>
              </w:rPr>
            </w:pPr>
          </w:p>
          <w:p w14:paraId="0864A9F2" w14:textId="77777777" w:rsidR="00C95A92" w:rsidRPr="00C41E4E" w:rsidRDefault="00C95A92" w:rsidP="007661B8">
            <w:pPr>
              <w:jc w:val="center"/>
              <w:rPr>
                <w:rFonts w:ascii="Times New Roman" w:hAnsi="Times New Roman"/>
                <w:b/>
                <w:lang w:val="sr-Latn-CS"/>
              </w:rPr>
            </w:pPr>
          </w:p>
          <w:p w14:paraId="18D86FB9" w14:textId="77777777" w:rsidR="00C95A92" w:rsidRPr="00C41E4E" w:rsidRDefault="00C95A92" w:rsidP="007661B8">
            <w:pPr>
              <w:jc w:val="center"/>
              <w:rPr>
                <w:rFonts w:ascii="Times New Roman" w:hAnsi="Times New Roman"/>
                <w:b/>
                <w:lang w:val="sr-Latn-CS"/>
              </w:rPr>
            </w:pPr>
          </w:p>
          <w:p w14:paraId="4242D8A2" w14:textId="77777777" w:rsidR="00C95A92" w:rsidRPr="00C41E4E" w:rsidRDefault="00C95A92" w:rsidP="007661B8">
            <w:pPr>
              <w:jc w:val="center"/>
              <w:rPr>
                <w:rFonts w:ascii="Times New Roman" w:hAnsi="Times New Roman"/>
                <w:b/>
                <w:lang w:val="sr-Latn-CS"/>
              </w:rPr>
            </w:pPr>
          </w:p>
          <w:p w14:paraId="197DA32F" w14:textId="77777777" w:rsidR="00C95A92" w:rsidRPr="00C41E4E" w:rsidRDefault="00C95A92" w:rsidP="007661B8">
            <w:pPr>
              <w:rPr>
                <w:rFonts w:ascii="Times New Roman" w:hAnsi="Times New Roman"/>
                <w:b/>
                <w:lang w:val="sr-Latn-CS"/>
              </w:rPr>
            </w:pPr>
          </w:p>
          <w:p w14:paraId="03E9FDDF" w14:textId="77777777" w:rsidR="00C95A92" w:rsidRPr="00C41E4E" w:rsidRDefault="00C95A92" w:rsidP="007661B8">
            <w:pPr>
              <w:rPr>
                <w:rFonts w:ascii="Times New Roman" w:hAnsi="Times New Roman"/>
                <w:b/>
                <w:lang w:val="sr-Latn-CS"/>
              </w:rPr>
            </w:pPr>
          </w:p>
          <w:p w14:paraId="42BD058A" w14:textId="77777777" w:rsidR="00C95A92" w:rsidRPr="00C41E4E" w:rsidRDefault="00C95A92" w:rsidP="007661B8">
            <w:pPr>
              <w:rPr>
                <w:rFonts w:ascii="Times New Roman" w:hAnsi="Times New Roman"/>
                <w:b/>
                <w:lang w:val="sr-Latn-CS"/>
              </w:rPr>
            </w:pPr>
          </w:p>
          <w:p w14:paraId="688A5B71" w14:textId="77777777" w:rsidR="00C95A92" w:rsidRPr="00C41E4E" w:rsidRDefault="00C95A92" w:rsidP="007661B8">
            <w:pPr>
              <w:rPr>
                <w:rFonts w:ascii="Times New Roman" w:hAnsi="Times New Roman"/>
                <w:b/>
                <w:lang w:val="sr-Latn-CS"/>
              </w:rPr>
            </w:pPr>
          </w:p>
          <w:p w14:paraId="1EE2F5DD" w14:textId="77777777" w:rsidR="00C95A92" w:rsidRPr="00C41E4E" w:rsidRDefault="00C95A92" w:rsidP="007661B8">
            <w:pPr>
              <w:rPr>
                <w:rFonts w:ascii="Times New Roman" w:hAnsi="Times New Roman"/>
                <w:b/>
                <w:lang w:val="sr-Latn-CS"/>
              </w:rPr>
            </w:pPr>
          </w:p>
          <w:p w14:paraId="03FEE3C6" w14:textId="77777777" w:rsidR="00C95A92" w:rsidRDefault="00C95A92" w:rsidP="007661B8">
            <w:pPr>
              <w:jc w:val="center"/>
              <w:rPr>
                <w:rFonts w:ascii="Times New Roman" w:hAnsi="Times New Roman"/>
                <w:b/>
                <w:sz w:val="40"/>
                <w:szCs w:val="40"/>
                <w:lang w:val="sr-Cyrl-CS"/>
              </w:rPr>
            </w:pPr>
            <w:r>
              <w:rPr>
                <w:rFonts w:ascii="Times New Roman" w:hAnsi="Times New Roman"/>
                <w:b/>
                <w:sz w:val="40"/>
                <w:szCs w:val="40"/>
              </w:rPr>
              <w:t xml:space="preserve">ФИНАНСИЈСКИ  </w:t>
            </w:r>
            <w:r w:rsidRPr="00C41E4E">
              <w:rPr>
                <w:rFonts w:ascii="Times New Roman" w:hAnsi="Times New Roman"/>
                <w:b/>
                <w:sz w:val="40"/>
                <w:szCs w:val="40"/>
                <w:lang w:val="sr-Cyrl-CS"/>
              </w:rPr>
              <w:t>ИЗВЕШТАЈ О ПОСЛОВАЊУ ЗА ПЕРИОД</w:t>
            </w:r>
          </w:p>
          <w:p w14:paraId="6474D727" w14:textId="77777777" w:rsidR="00C95A92" w:rsidRPr="00C41E4E" w:rsidRDefault="00C95A92" w:rsidP="007661B8">
            <w:pPr>
              <w:jc w:val="center"/>
              <w:rPr>
                <w:rFonts w:ascii="Times New Roman" w:hAnsi="Times New Roman"/>
                <w:b/>
                <w:sz w:val="40"/>
                <w:szCs w:val="40"/>
                <w:lang w:val="sr-Cyrl-CS"/>
              </w:rPr>
            </w:pPr>
          </w:p>
          <w:p w14:paraId="716EE428" w14:textId="634D1002" w:rsidR="00C95A92" w:rsidRPr="00C41E4E" w:rsidRDefault="00C95A92" w:rsidP="007661B8">
            <w:pPr>
              <w:jc w:val="center"/>
              <w:rPr>
                <w:rFonts w:ascii="Times New Roman" w:hAnsi="Times New Roman"/>
                <w:b/>
                <w:sz w:val="40"/>
                <w:szCs w:val="40"/>
                <w:lang w:val="sr-Cyrl-CS"/>
              </w:rPr>
            </w:pPr>
            <w:r w:rsidRPr="00C41E4E">
              <w:rPr>
                <w:rFonts w:ascii="Times New Roman" w:hAnsi="Times New Roman"/>
                <w:b/>
                <w:sz w:val="40"/>
                <w:szCs w:val="40"/>
                <w:lang w:val="sr-Cyrl-CS"/>
              </w:rPr>
              <w:t xml:space="preserve">ЈАНУАР  -  </w:t>
            </w:r>
            <w:r>
              <w:rPr>
                <w:rFonts w:ascii="Times New Roman" w:hAnsi="Times New Roman"/>
                <w:b/>
                <w:sz w:val="40"/>
                <w:szCs w:val="40"/>
              </w:rPr>
              <w:t xml:space="preserve">ЈУН </w:t>
            </w:r>
            <w:r>
              <w:rPr>
                <w:rFonts w:ascii="Times New Roman" w:hAnsi="Times New Roman"/>
                <w:b/>
                <w:sz w:val="40"/>
                <w:szCs w:val="40"/>
                <w:lang w:val="sr-Cyrl-CS"/>
              </w:rPr>
              <w:t xml:space="preserve"> 20</w:t>
            </w:r>
            <w:r>
              <w:rPr>
                <w:rFonts w:ascii="Times New Roman" w:hAnsi="Times New Roman"/>
                <w:b/>
                <w:sz w:val="40"/>
                <w:szCs w:val="40"/>
              </w:rPr>
              <w:t>2</w:t>
            </w:r>
            <w:r w:rsidR="001C0B05">
              <w:rPr>
                <w:rFonts w:ascii="Times New Roman" w:hAnsi="Times New Roman"/>
                <w:b/>
                <w:sz w:val="40"/>
                <w:szCs w:val="40"/>
                <w:lang w:val="sr-Cyrl-RS"/>
              </w:rPr>
              <w:t>1</w:t>
            </w:r>
            <w:r>
              <w:rPr>
                <w:rFonts w:ascii="Times New Roman" w:hAnsi="Times New Roman"/>
                <w:b/>
                <w:sz w:val="40"/>
                <w:szCs w:val="40"/>
                <w:lang w:val="sr-Cyrl-CS"/>
              </w:rPr>
              <w:t xml:space="preserve"> .ГОДИНЕ</w:t>
            </w:r>
          </w:p>
          <w:p w14:paraId="4633CF70" w14:textId="77777777" w:rsidR="00C95A92" w:rsidRPr="00C41E4E" w:rsidRDefault="00C95A92" w:rsidP="007661B8">
            <w:pPr>
              <w:rPr>
                <w:rFonts w:ascii="Times New Roman" w:hAnsi="Times New Roman"/>
                <w:b/>
                <w:lang w:val="sr-Latn-CS"/>
              </w:rPr>
            </w:pPr>
          </w:p>
          <w:p w14:paraId="4CA9CDBC" w14:textId="77777777" w:rsidR="00C95A92" w:rsidRPr="00C41E4E" w:rsidRDefault="00C95A92" w:rsidP="007661B8">
            <w:pPr>
              <w:rPr>
                <w:rFonts w:ascii="Times New Roman" w:hAnsi="Times New Roman"/>
                <w:b/>
                <w:lang w:val="sr-Latn-CS"/>
              </w:rPr>
            </w:pPr>
          </w:p>
          <w:p w14:paraId="29467B2B" w14:textId="77777777" w:rsidR="00C95A92" w:rsidRPr="00C41E4E" w:rsidRDefault="00C95A92" w:rsidP="007661B8">
            <w:pPr>
              <w:rPr>
                <w:rFonts w:ascii="Times New Roman" w:hAnsi="Times New Roman"/>
                <w:b/>
                <w:lang w:val="sr-Latn-CS"/>
              </w:rPr>
            </w:pPr>
          </w:p>
          <w:p w14:paraId="0FEFDA3F" w14:textId="77777777" w:rsidR="00C95A92" w:rsidRPr="00C41E4E" w:rsidRDefault="00C95A92" w:rsidP="007661B8">
            <w:pPr>
              <w:rPr>
                <w:rFonts w:ascii="Times New Roman" w:hAnsi="Times New Roman"/>
                <w:b/>
                <w:lang w:val="sr-Latn-CS"/>
              </w:rPr>
            </w:pPr>
          </w:p>
          <w:p w14:paraId="7F944A25" w14:textId="77777777" w:rsidR="00C95A92" w:rsidRPr="00C41E4E" w:rsidRDefault="00C95A92" w:rsidP="007661B8">
            <w:pPr>
              <w:rPr>
                <w:rFonts w:ascii="Times New Roman" w:hAnsi="Times New Roman"/>
                <w:b/>
                <w:lang w:val="sr-Latn-CS"/>
              </w:rPr>
            </w:pPr>
          </w:p>
          <w:p w14:paraId="76ED7489" w14:textId="77777777" w:rsidR="00C95A92" w:rsidRPr="00C41E4E" w:rsidRDefault="00C95A92" w:rsidP="007661B8">
            <w:pPr>
              <w:rPr>
                <w:rFonts w:ascii="Times New Roman" w:hAnsi="Times New Roman"/>
                <w:b/>
                <w:lang w:val="sr-Latn-CS"/>
              </w:rPr>
            </w:pPr>
          </w:p>
          <w:p w14:paraId="0E9C98CB" w14:textId="77777777" w:rsidR="00C95A92" w:rsidRPr="00C41E4E" w:rsidRDefault="00C95A92" w:rsidP="007661B8">
            <w:pPr>
              <w:rPr>
                <w:rFonts w:ascii="Times New Roman" w:hAnsi="Times New Roman"/>
                <w:b/>
                <w:lang w:val="sr-Latn-CS"/>
              </w:rPr>
            </w:pPr>
          </w:p>
          <w:p w14:paraId="289E6250" w14:textId="77777777" w:rsidR="00C95A92" w:rsidRPr="00C41E4E" w:rsidRDefault="00C95A92" w:rsidP="007661B8">
            <w:pPr>
              <w:rPr>
                <w:rFonts w:ascii="Times New Roman" w:hAnsi="Times New Roman"/>
                <w:b/>
                <w:lang w:val="sr-Latn-CS"/>
              </w:rPr>
            </w:pPr>
          </w:p>
          <w:p w14:paraId="5F2E643D" w14:textId="77777777" w:rsidR="00C95A92" w:rsidRPr="00C41E4E" w:rsidRDefault="00C95A92" w:rsidP="007661B8">
            <w:pPr>
              <w:rPr>
                <w:rFonts w:ascii="Times New Roman" w:hAnsi="Times New Roman"/>
                <w:b/>
                <w:lang w:val="sr-Latn-CS"/>
              </w:rPr>
            </w:pPr>
          </w:p>
          <w:p w14:paraId="11C85573" w14:textId="77777777" w:rsidR="00C95A92" w:rsidRPr="00C41E4E" w:rsidRDefault="00C95A92" w:rsidP="007661B8">
            <w:pPr>
              <w:rPr>
                <w:rFonts w:ascii="Times New Roman" w:hAnsi="Times New Roman"/>
                <w:b/>
                <w:lang w:val="sr-Latn-CS"/>
              </w:rPr>
            </w:pPr>
          </w:p>
          <w:p w14:paraId="4D82D5B9" w14:textId="77777777" w:rsidR="00C95A92" w:rsidRPr="00C41E4E" w:rsidRDefault="00C95A92" w:rsidP="007661B8">
            <w:pPr>
              <w:rPr>
                <w:rFonts w:ascii="Times New Roman" w:hAnsi="Times New Roman"/>
                <w:b/>
                <w:lang w:val="sr-Latn-CS"/>
              </w:rPr>
            </w:pPr>
          </w:p>
          <w:p w14:paraId="2F4DF5D8" w14:textId="77777777" w:rsidR="00C95A92" w:rsidRPr="00C41E4E" w:rsidRDefault="00C95A92" w:rsidP="007661B8">
            <w:pPr>
              <w:rPr>
                <w:rFonts w:ascii="Times New Roman" w:hAnsi="Times New Roman"/>
                <w:lang w:val="sr-Latn-CS"/>
              </w:rPr>
            </w:pPr>
          </w:p>
          <w:p w14:paraId="5CDD3EED" w14:textId="77777777" w:rsidR="00C95A92" w:rsidRPr="00C41E4E" w:rsidRDefault="00C95A92" w:rsidP="007661B8">
            <w:pPr>
              <w:rPr>
                <w:rFonts w:ascii="Times New Roman" w:hAnsi="Times New Roman"/>
                <w:b/>
                <w:lang w:val="sr-Latn-CS"/>
              </w:rPr>
            </w:pPr>
          </w:p>
          <w:p w14:paraId="2EC3F3AC" w14:textId="17BD7A4E" w:rsidR="00C95A92" w:rsidRPr="00C41E4E" w:rsidRDefault="00C95A92" w:rsidP="007661B8">
            <w:pPr>
              <w:rPr>
                <w:rFonts w:ascii="Times New Roman" w:hAnsi="Times New Roman"/>
                <w:b/>
                <w:sz w:val="24"/>
                <w:szCs w:val="24"/>
                <w:lang w:val="sr-Cyrl-CS"/>
              </w:rPr>
            </w:pPr>
            <w:r w:rsidRPr="00C41E4E">
              <w:rPr>
                <w:rFonts w:ascii="Times New Roman" w:hAnsi="Times New Roman"/>
                <w:b/>
                <w:sz w:val="24"/>
                <w:szCs w:val="24"/>
                <w:lang w:val="sr-Cyrl-CS"/>
              </w:rPr>
              <w:t>Краљ</w:t>
            </w:r>
            <w:r>
              <w:rPr>
                <w:rFonts w:ascii="Times New Roman" w:hAnsi="Times New Roman"/>
                <w:b/>
                <w:sz w:val="24"/>
                <w:szCs w:val="24"/>
                <w:lang w:val="sr-Cyrl-CS"/>
              </w:rPr>
              <w:t>е</w:t>
            </w:r>
            <w:r w:rsidRPr="00C41E4E">
              <w:rPr>
                <w:rFonts w:ascii="Times New Roman" w:hAnsi="Times New Roman"/>
                <w:b/>
                <w:sz w:val="24"/>
                <w:szCs w:val="24"/>
                <w:lang w:val="sr-Cyrl-CS"/>
              </w:rPr>
              <w:t>во</w:t>
            </w:r>
            <w:r w:rsidR="00692276">
              <w:rPr>
                <w:rFonts w:ascii="Times New Roman" w:hAnsi="Times New Roman"/>
                <w:b/>
                <w:sz w:val="24"/>
                <w:szCs w:val="24"/>
                <w:lang w:val="sr-Cyrl-CS"/>
              </w:rPr>
              <w:t xml:space="preserve">, новембар </w:t>
            </w:r>
            <w:r>
              <w:rPr>
                <w:rFonts w:ascii="Times New Roman" w:hAnsi="Times New Roman"/>
                <w:b/>
                <w:sz w:val="24"/>
                <w:szCs w:val="24"/>
              </w:rPr>
              <w:t xml:space="preserve"> 202</w:t>
            </w:r>
            <w:r w:rsidR="00692276">
              <w:rPr>
                <w:rFonts w:ascii="Times New Roman" w:hAnsi="Times New Roman"/>
                <w:b/>
                <w:sz w:val="24"/>
                <w:szCs w:val="24"/>
                <w:lang w:val="sr-Cyrl-RS"/>
              </w:rPr>
              <w:t>1</w:t>
            </w:r>
            <w:r>
              <w:rPr>
                <w:rFonts w:ascii="Times New Roman" w:hAnsi="Times New Roman"/>
                <w:b/>
                <w:sz w:val="24"/>
                <w:szCs w:val="24"/>
              </w:rPr>
              <w:t>.г.</w:t>
            </w:r>
            <w:r w:rsidRPr="00C41E4E">
              <w:rPr>
                <w:rFonts w:ascii="Times New Roman" w:hAnsi="Times New Roman"/>
                <w:b/>
                <w:sz w:val="24"/>
                <w:szCs w:val="24"/>
                <w:lang w:val="sr-Cyrl-CS"/>
              </w:rPr>
              <w:t xml:space="preserve">                      ДИРЕКТОР НЕМЕДИЦИНСКОГ СЕКТОРА</w:t>
            </w:r>
          </w:p>
          <w:p w14:paraId="2E67E4B4" w14:textId="77777777" w:rsidR="00C95A92" w:rsidRPr="00C41E4E" w:rsidRDefault="00C95A92" w:rsidP="007661B8">
            <w:pPr>
              <w:rPr>
                <w:rFonts w:ascii="Times New Roman" w:hAnsi="Times New Roman"/>
                <w:b/>
                <w:sz w:val="24"/>
                <w:szCs w:val="24"/>
                <w:lang w:val="sr-Latn-CS"/>
              </w:rPr>
            </w:pPr>
            <w:r w:rsidRPr="00C41E4E">
              <w:rPr>
                <w:rFonts w:ascii="Times New Roman" w:hAnsi="Times New Roman"/>
                <w:b/>
                <w:sz w:val="24"/>
                <w:szCs w:val="24"/>
                <w:lang w:val="sr-Latn-CS"/>
              </w:rPr>
              <w:t xml:space="preserve">              </w:t>
            </w:r>
          </w:p>
          <w:p w14:paraId="62BD9159" w14:textId="77777777" w:rsidR="00C95A92" w:rsidRPr="00C41E4E" w:rsidRDefault="00C95A92" w:rsidP="007661B8">
            <w:pPr>
              <w:rPr>
                <w:rFonts w:ascii="Times New Roman" w:hAnsi="Times New Roman"/>
                <w:b/>
                <w:sz w:val="24"/>
                <w:szCs w:val="24"/>
                <w:lang w:val="sr-Cyrl-CS"/>
              </w:rPr>
            </w:pPr>
            <w:r w:rsidRPr="00C41E4E">
              <w:rPr>
                <w:rFonts w:ascii="Times New Roman" w:hAnsi="Times New Roman"/>
                <w:b/>
                <w:sz w:val="24"/>
                <w:szCs w:val="24"/>
                <w:lang w:val="sr-Cyrl-CS"/>
              </w:rPr>
              <w:t xml:space="preserve">                                                                                        Зора Крунић, дипл.ецц</w:t>
            </w:r>
          </w:p>
          <w:p w14:paraId="1D7DF9DF" w14:textId="77777777" w:rsidR="00C95A92" w:rsidRPr="00C41E4E" w:rsidRDefault="00C95A92" w:rsidP="007661B8">
            <w:pPr>
              <w:rPr>
                <w:rFonts w:ascii="Times New Roman" w:hAnsi="Times New Roman"/>
                <w:b/>
                <w:lang w:val="sr-Latn-CS"/>
              </w:rPr>
            </w:pPr>
          </w:p>
        </w:tc>
      </w:tr>
    </w:tbl>
    <w:p w14:paraId="451D1C8B" w14:textId="77777777" w:rsidR="00C95A92" w:rsidRPr="00DC512E" w:rsidRDefault="00C95A92" w:rsidP="00C95A92">
      <w:pPr>
        <w:rPr>
          <w:rFonts w:ascii="Times New Roman" w:hAnsi="Times New Roman"/>
          <w:b/>
          <w:sz w:val="24"/>
          <w:szCs w:val="24"/>
        </w:rPr>
      </w:pPr>
      <w:r>
        <w:rPr>
          <w:b/>
          <w:sz w:val="24"/>
          <w:szCs w:val="24"/>
          <w:lang w:val="sr-Cyrl-CS"/>
        </w:rPr>
        <w:lastRenderedPageBreak/>
        <w:t xml:space="preserve">                                           </w:t>
      </w:r>
    </w:p>
    <w:p w14:paraId="08DCEB1F" w14:textId="77777777" w:rsidR="00C95A92" w:rsidRDefault="00C95A92" w:rsidP="00C95A92">
      <w:pPr>
        <w:pStyle w:val="ListParagraph"/>
        <w:ind w:left="1800"/>
        <w:rPr>
          <w:rFonts w:ascii="Times New Roman" w:hAnsi="Times New Roman"/>
          <w:b/>
          <w:sz w:val="24"/>
          <w:szCs w:val="24"/>
        </w:rPr>
      </w:pPr>
    </w:p>
    <w:p w14:paraId="1E34C9F3" w14:textId="77777777" w:rsidR="00C95A92" w:rsidRDefault="00C95A92" w:rsidP="00C95A92">
      <w:pPr>
        <w:pStyle w:val="ListParagraph"/>
        <w:ind w:left="1800"/>
        <w:rPr>
          <w:rFonts w:ascii="Times New Roman" w:hAnsi="Times New Roman"/>
          <w:b/>
          <w:sz w:val="24"/>
          <w:szCs w:val="24"/>
        </w:rPr>
      </w:pPr>
    </w:p>
    <w:p w14:paraId="6A341FE7" w14:textId="77777777" w:rsidR="00C95A92" w:rsidRDefault="00C95A92" w:rsidP="00C95A92">
      <w:pPr>
        <w:pStyle w:val="ListParagraph"/>
        <w:ind w:left="1800"/>
        <w:rPr>
          <w:rFonts w:ascii="Times New Roman" w:hAnsi="Times New Roman"/>
          <w:b/>
          <w:sz w:val="24"/>
          <w:szCs w:val="24"/>
        </w:rPr>
      </w:pPr>
    </w:p>
    <w:p w14:paraId="6CB8DCB2" w14:textId="77777777" w:rsidR="00C95A92" w:rsidRDefault="00C95A92" w:rsidP="00C95A92">
      <w:pPr>
        <w:pStyle w:val="ListParagraph"/>
        <w:ind w:left="1800"/>
        <w:rPr>
          <w:rFonts w:ascii="Times New Roman" w:hAnsi="Times New Roman"/>
          <w:b/>
          <w:sz w:val="24"/>
          <w:szCs w:val="24"/>
        </w:rPr>
      </w:pPr>
      <w:r>
        <w:rPr>
          <w:rFonts w:ascii="Times New Roman" w:hAnsi="Times New Roman"/>
          <w:b/>
          <w:sz w:val="24"/>
          <w:szCs w:val="24"/>
        </w:rPr>
        <w:t xml:space="preserve">I    </w:t>
      </w:r>
      <w:r w:rsidRPr="00E315F2">
        <w:rPr>
          <w:rFonts w:ascii="Times New Roman" w:hAnsi="Times New Roman"/>
          <w:b/>
          <w:sz w:val="24"/>
          <w:szCs w:val="24"/>
          <w:lang w:val="sr-Cyrl-CS"/>
        </w:rPr>
        <w:t>УВОДНЕ НАПОМЕНЕ</w:t>
      </w:r>
    </w:p>
    <w:p w14:paraId="0AF79B91" w14:textId="77777777" w:rsidR="00C95A92" w:rsidRDefault="00C95A92" w:rsidP="00C95A92">
      <w:pPr>
        <w:pStyle w:val="ListParagraph"/>
        <w:ind w:left="1800"/>
        <w:rPr>
          <w:rFonts w:ascii="Times New Roman" w:hAnsi="Times New Roman"/>
          <w:b/>
          <w:sz w:val="24"/>
          <w:szCs w:val="24"/>
        </w:rPr>
      </w:pPr>
    </w:p>
    <w:p w14:paraId="5817C9BD" w14:textId="0BCA039D" w:rsidR="00C95A92" w:rsidRDefault="00C95A92" w:rsidP="00C95A92">
      <w:pPr>
        <w:jc w:val="both"/>
        <w:rPr>
          <w:rFonts w:ascii="Times New Roman" w:hAnsi="Times New Roman"/>
          <w:color w:val="FF0000"/>
          <w:sz w:val="24"/>
          <w:szCs w:val="24"/>
        </w:rPr>
      </w:pPr>
      <w:r w:rsidRPr="00AF38A2">
        <w:rPr>
          <w:rFonts w:ascii="Times New Roman" w:hAnsi="Times New Roman"/>
          <w:sz w:val="24"/>
          <w:szCs w:val="24"/>
          <w:lang w:val="sr-Cyrl-CS"/>
        </w:rPr>
        <w:t>Израда Извештаја о извршењу буџета</w:t>
      </w:r>
      <w:r>
        <w:rPr>
          <w:rFonts w:ascii="Times New Roman" w:hAnsi="Times New Roman"/>
          <w:sz w:val="24"/>
          <w:szCs w:val="24"/>
          <w:lang w:val="sr-Cyrl-CS"/>
        </w:rPr>
        <w:t xml:space="preserve"> </w:t>
      </w:r>
      <w:r w:rsidRPr="00AF38A2">
        <w:rPr>
          <w:rFonts w:ascii="Times New Roman" w:hAnsi="Times New Roman"/>
          <w:sz w:val="24"/>
          <w:szCs w:val="24"/>
          <w:lang w:val="sr-Cyrl-CS"/>
        </w:rPr>
        <w:t xml:space="preserve">за период јануар – </w:t>
      </w:r>
      <w:proofErr w:type="spellStart"/>
      <w:r>
        <w:rPr>
          <w:rFonts w:ascii="Times New Roman" w:hAnsi="Times New Roman"/>
          <w:sz w:val="24"/>
          <w:szCs w:val="24"/>
        </w:rPr>
        <w:t>јун</w:t>
      </w:r>
      <w:proofErr w:type="spellEnd"/>
      <w:r w:rsidRPr="00AF38A2">
        <w:rPr>
          <w:rFonts w:ascii="Times New Roman" w:hAnsi="Times New Roman"/>
          <w:sz w:val="24"/>
          <w:szCs w:val="24"/>
        </w:rPr>
        <w:t xml:space="preserve"> </w:t>
      </w:r>
      <w:r>
        <w:rPr>
          <w:rFonts w:ascii="Times New Roman" w:hAnsi="Times New Roman"/>
          <w:sz w:val="24"/>
          <w:szCs w:val="24"/>
          <w:lang w:val="sr-Cyrl-CS"/>
        </w:rPr>
        <w:t>202</w:t>
      </w:r>
      <w:r w:rsidR="00F039B7">
        <w:rPr>
          <w:rFonts w:ascii="Times New Roman" w:hAnsi="Times New Roman"/>
          <w:sz w:val="24"/>
          <w:szCs w:val="24"/>
          <w:lang w:val="sr-Cyrl-CS"/>
        </w:rPr>
        <w:t>1</w:t>
      </w:r>
      <w:r w:rsidRPr="00AF38A2">
        <w:rPr>
          <w:rFonts w:ascii="Times New Roman" w:hAnsi="Times New Roman"/>
          <w:sz w:val="24"/>
          <w:szCs w:val="24"/>
          <w:lang w:val="sr-Cyrl-CS"/>
        </w:rPr>
        <w:t xml:space="preserve">. године </w:t>
      </w:r>
      <w:r w:rsidRPr="00AF38A2">
        <w:rPr>
          <w:rFonts w:ascii="Times New Roman" w:hAnsi="Times New Roman"/>
          <w:sz w:val="24"/>
          <w:szCs w:val="24"/>
          <w:lang w:val="sr-Latn-CS"/>
        </w:rPr>
        <w:t xml:space="preserve"> (</w:t>
      </w:r>
      <w:proofErr w:type="spellStart"/>
      <w:r>
        <w:rPr>
          <w:rFonts w:ascii="Times New Roman" w:hAnsi="Times New Roman"/>
          <w:sz w:val="24"/>
          <w:szCs w:val="24"/>
        </w:rPr>
        <w:t>Периодични</w:t>
      </w:r>
      <w:proofErr w:type="spellEnd"/>
      <w:r>
        <w:rPr>
          <w:rFonts w:ascii="Times New Roman" w:hAnsi="Times New Roman"/>
          <w:sz w:val="24"/>
          <w:szCs w:val="24"/>
        </w:rPr>
        <w:t xml:space="preserve"> </w:t>
      </w:r>
      <w:proofErr w:type="spellStart"/>
      <w:r>
        <w:rPr>
          <w:rFonts w:ascii="Times New Roman" w:hAnsi="Times New Roman"/>
          <w:sz w:val="24"/>
          <w:szCs w:val="24"/>
        </w:rPr>
        <w:t>обрачун</w:t>
      </w:r>
      <w:proofErr w:type="spellEnd"/>
      <w:r>
        <w:rPr>
          <w:rFonts w:ascii="Times New Roman" w:hAnsi="Times New Roman"/>
          <w:sz w:val="24"/>
          <w:szCs w:val="24"/>
        </w:rPr>
        <w:t xml:space="preserve"> - </w:t>
      </w:r>
      <w:proofErr w:type="spellStart"/>
      <w:r>
        <w:rPr>
          <w:rFonts w:ascii="Times New Roman" w:hAnsi="Times New Roman"/>
          <w:sz w:val="24"/>
          <w:szCs w:val="24"/>
        </w:rPr>
        <w:t>Извештај</w:t>
      </w:r>
      <w:proofErr w:type="spellEnd"/>
      <w:r>
        <w:rPr>
          <w:rFonts w:ascii="Times New Roman" w:hAnsi="Times New Roman"/>
          <w:sz w:val="24"/>
          <w:szCs w:val="24"/>
        </w:rPr>
        <w:t xml:space="preserve"> )  </w:t>
      </w:r>
      <w:r w:rsidRPr="00AF38A2">
        <w:rPr>
          <w:rFonts w:ascii="Times New Roman" w:hAnsi="Times New Roman"/>
          <w:sz w:val="24"/>
          <w:szCs w:val="24"/>
        </w:rPr>
        <w:t xml:space="preserve"> </w:t>
      </w:r>
      <w:r>
        <w:rPr>
          <w:rFonts w:ascii="Times New Roman" w:hAnsi="Times New Roman"/>
          <w:sz w:val="24"/>
          <w:szCs w:val="24"/>
          <w:lang w:val="sr-Latn-CS"/>
        </w:rPr>
        <w:t>за 20</w:t>
      </w:r>
      <w:r>
        <w:rPr>
          <w:rFonts w:ascii="Times New Roman" w:hAnsi="Times New Roman"/>
          <w:sz w:val="24"/>
          <w:szCs w:val="24"/>
        </w:rPr>
        <w:t>2</w:t>
      </w:r>
      <w:r w:rsidR="00F039B7">
        <w:rPr>
          <w:rFonts w:ascii="Times New Roman" w:hAnsi="Times New Roman"/>
          <w:sz w:val="24"/>
          <w:szCs w:val="24"/>
          <w:lang w:val="sr-Cyrl-RS"/>
        </w:rPr>
        <w:t>1</w:t>
      </w:r>
      <w:r>
        <w:rPr>
          <w:rFonts w:ascii="Times New Roman" w:hAnsi="Times New Roman"/>
          <w:sz w:val="24"/>
          <w:szCs w:val="24"/>
          <w:lang w:val="sr-Latn-CS"/>
        </w:rPr>
        <w:t xml:space="preserve">. </w:t>
      </w:r>
      <w:r>
        <w:rPr>
          <w:rFonts w:ascii="Times New Roman" w:hAnsi="Times New Roman"/>
          <w:sz w:val="24"/>
          <w:szCs w:val="24"/>
        </w:rPr>
        <w:t>г</w:t>
      </w:r>
      <w:r>
        <w:rPr>
          <w:rFonts w:ascii="Times New Roman" w:hAnsi="Times New Roman"/>
          <w:sz w:val="24"/>
          <w:szCs w:val="24"/>
          <w:lang w:val="sr-Latn-CS"/>
        </w:rPr>
        <w:t>одину</w:t>
      </w:r>
      <w:r>
        <w:rPr>
          <w:rFonts w:ascii="Times New Roman" w:hAnsi="Times New Roman"/>
          <w:sz w:val="24"/>
          <w:szCs w:val="24"/>
        </w:rPr>
        <w:t xml:space="preserve">, </w:t>
      </w:r>
      <w:r>
        <w:rPr>
          <w:rFonts w:ascii="Times New Roman" w:hAnsi="Times New Roman"/>
          <w:sz w:val="24"/>
          <w:szCs w:val="24"/>
          <w:lang w:val="sr-Cyrl-CS"/>
        </w:rPr>
        <w:t>( у даљем тексту Извештај),</w:t>
      </w:r>
      <w:r w:rsidRPr="00AF38A2">
        <w:rPr>
          <w:rFonts w:ascii="Times New Roman" w:hAnsi="Times New Roman"/>
          <w:sz w:val="24"/>
          <w:szCs w:val="24"/>
          <w:lang w:val="sr-Cyrl-CS"/>
        </w:rPr>
        <w:t xml:space="preserve"> </w:t>
      </w:r>
      <w:r w:rsidRPr="00AF38A2">
        <w:rPr>
          <w:rFonts w:ascii="Times New Roman" w:hAnsi="Times New Roman"/>
          <w:sz w:val="24"/>
          <w:szCs w:val="24"/>
          <w:lang w:val="sr-Latn-CS"/>
        </w:rPr>
        <w:t xml:space="preserve"> </w:t>
      </w:r>
      <w:r w:rsidRPr="00AF38A2">
        <w:rPr>
          <w:rFonts w:ascii="Times New Roman" w:hAnsi="Times New Roman"/>
          <w:sz w:val="24"/>
          <w:szCs w:val="24"/>
          <w:lang w:val="sr-Cyrl-CS"/>
        </w:rPr>
        <w:t xml:space="preserve">урађен је </w:t>
      </w:r>
      <w:r>
        <w:rPr>
          <w:rFonts w:ascii="Times New Roman" w:hAnsi="Times New Roman"/>
          <w:sz w:val="24"/>
          <w:szCs w:val="24"/>
          <w:lang w:val="sr-Cyrl-CS"/>
        </w:rPr>
        <w:t xml:space="preserve">у складу са одредбама </w:t>
      </w:r>
      <w:r w:rsidRPr="00AF38A2">
        <w:rPr>
          <w:rFonts w:ascii="Times New Roman" w:hAnsi="Times New Roman"/>
          <w:sz w:val="24"/>
          <w:szCs w:val="24"/>
          <w:lang w:val="sr-Cyrl-CS"/>
        </w:rPr>
        <w:t xml:space="preserve"> чл. 8. став 4. Уредбе о буџетском рачуноводству (Сл.гл.</w:t>
      </w:r>
      <w:r>
        <w:rPr>
          <w:rFonts w:ascii="Times New Roman" w:hAnsi="Times New Roman"/>
          <w:sz w:val="24"/>
          <w:szCs w:val="24"/>
        </w:rPr>
        <w:t xml:space="preserve">125/03 и </w:t>
      </w:r>
      <w:r w:rsidRPr="00AF38A2">
        <w:rPr>
          <w:rFonts w:ascii="Times New Roman" w:hAnsi="Times New Roman"/>
          <w:sz w:val="24"/>
          <w:szCs w:val="24"/>
          <w:lang w:val="sr-Cyrl-CS"/>
        </w:rPr>
        <w:t xml:space="preserve"> РС 12/06) и Инструкције за израду Извештаја о извршењу буџета – Образац 5 ГО достављене од стране Републичког фонда за здравствено осигурање</w:t>
      </w:r>
      <w:r>
        <w:rPr>
          <w:rFonts w:ascii="Times New Roman" w:hAnsi="Times New Roman"/>
          <w:sz w:val="24"/>
          <w:szCs w:val="24"/>
          <w:lang w:val="sr-Cyrl-CS"/>
        </w:rPr>
        <w:t xml:space="preserve"> </w:t>
      </w:r>
      <w:r w:rsidRPr="00051BBC">
        <w:rPr>
          <w:rFonts w:ascii="Times New Roman" w:hAnsi="Times New Roman"/>
          <w:color w:val="000000" w:themeColor="text1"/>
          <w:sz w:val="24"/>
          <w:szCs w:val="24"/>
          <w:lang w:val="sr-Cyrl-CS"/>
        </w:rPr>
        <w:t xml:space="preserve">03 број: </w:t>
      </w:r>
      <w:r w:rsidRPr="00051BBC">
        <w:rPr>
          <w:rFonts w:ascii="Times New Roman" w:hAnsi="Times New Roman"/>
          <w:color w:val="000000" w:themeColor="text1"/>
          <w:sz w:val="24"/>
          <w:szCs w:val="24"/>
        </w:rPr>
        <w:t>400-</w:t>
      </w:r>
      <w:r w:rsidR="00F039B7">
        <w:rPr>
          <w:rFonts w:ascii="Times New Roman" w:hAnsi="Times New Roman"/>
          <w:color w:val="000000" w:themeColor="text1"/>
          <w:sz w:val="24"/>
          <w:szCs w:val="24"/>
          <w:lang w:val="sr-Cyrl-RS"/>
        </w:rPr>
        <w:t>27/21</w:t>
      </w:r>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од</w:t>
      </w:r>
      <w:proofErr w:type="spellEnd"/>
      <w:r>
        <w:rPr>
          <w:rFonts w:ascii="Times New Roman" w:hAnsi="Times New Roman"/>
          <w:color w:val="000000" w:themeColor="text1"/>
          <w:sz w:val="24"/>
          <w:szCs w:val="24"/>
        </w:rPr>
        <w:t xml:space="preserve"> </w:t>
      </w:r>
      <w:r w:rsidRPr="00051BBC">
        <w:rPr>
          <w:rFonts w:ascii="Times New Roman" w:hAnsi="Times New Roman"/>
          <w:color w:val="000000" w:themeColor="text1"/>
          <w:sz w:val="24"/>
          <w:szCs w:val="24"/>
          <w:lang w:val="sr-Cyrl-CS"/>
        </w:rPr>
        <w:t xml:space="preserve">  </w:t>
      </w:r>
      <w:r>
        <w:rPr>
          <w:rFonts w:ascii="Times New Roman" w:hAnsi="Times New Roman"/>
          <w:sz w:val="24"/>
          <w:szCs w:val="24"/>
        </w:rPr>
        <w:t>0</w:t>
      </w:r>
      <w:r w:rsidR="00F039B7">
        <w:rPr>
          <w:rFonts w:ascii="Times New Roman" w:hAnsi="Times New Roman"/>
          <w:sz w:val="24"/>
          <w:szCs w:val="24"/>
          <w:lang w:val="sr-Cyrl-RS"/>
        </w:rPr>
        <w:t>5</w:t>
      </w:r>
      <w:r>
        <w:rPr>
          <w:rFonts w:ascii="Times New Roman" w:hAnsi="Times New Roman"/>
          <w:sz w:val="24"/>
          <w:szCs w:val="24"/>
        </w:rPr>
        <w:t>.07.</w:t>
      </w:r>
      <w:r>
        <w:rPr>
          <w:rFonts w:ascii="Times New Roman" w:hAnsi="Times New Roman"/>
          <w:sz w:val="24"/>
          <w:szCs w:val="24"/>
          <w:lang w:val="sr-Cyrl-CS"/>
        </w:rPr>
        <w:t>202</w:t>
      </w:r>
      <w:r w:rsidR="00F039B7">
        <w:rPr>
          <w:rFonts w:ascii="Times New Roman" w:hAnsi="Times New Roman"/>
          <w:sz w:val="24"/>
          <w:szCs w:val="24"/>
          <w:lang w:val="sr-Cyrl-CS"/>
        </w:rPr>
        <w:t>1</w:t>
      </w:r>
      <w:r w:rsidRPr="00C122D9">
        <w:rPr>
          <w:rFonts w:ascii="Times New Roman" w:hAnsi="Times New Roman"/>
          <w:sz w:val="24"/>
          <w:szCs w:val="24"/>
          <w:lang w:val="sr-Cyrl-CS"/>
        </w:rPr>
        <w:t>.</w:t>
      </w:r>
      <w:r w:rsidRPr="00051BBC">
        <w:rPr>
          <w:rFonts w:ascii="Times New Roman" w:hAnsi="Times New Roman"/>
          <w:color w:val="000000" w:themeColor="text1"/>
          <w:sz w:val="24"/>
          <w:szCs w:val="24"/>
          <w:lang w:val="sr-Cyrl-CS"/>
        </w:rPr>
        <w:t>године</w:t>
      </w:r>
      <w:r w:rsidRPr="00E740C5">
        <w:rPr>
          <w:rFonts w:ascii="Times New Roman" w:hAnsi="Times New Roman"/>
          <w:color w:val="FF0000"/>
          <w:sz w:val="24"/>
          <w:szCs w:val="24"/>
          <w:lang w:val="sr-Cyrl-CS"/>
        </w:rPr>
        <w:t xml:space="preserve">.  </w:t>
      </w:r>
    </w:p>
    <w:p w14:paraId="23A33D1D" w14:textId="77777777" w:rsidR="00C95A92" w:rsidRPr="00432ED4" w:rsidRDefault="00C95A92" w:rsidP="00C95A92">
      <w:pPr>
        <w:jc w:val="both"/>
        <w:rPr>
          <w:rFonts w:ascii="Times New Roman" w:hAnsi="Times New Roman"/>
          <w:color w:val="FF0000"/>
          <w:sz w:val="24"/>
          <w:szCs w:val="24"/>
        </w:rPr>
      </w:pPr>
    </w:p>
    <w:p w14:paraId="486C5920" w14:textId="4A45C37E" w:rsidR="00C95A92" w:rsidRPr="00AF38A2" w:rsidRDefault="00C95A92" w:rsidP="00C95A92">
      <w:pPr>
        <w:jc w:val="both"/>
        <w:rPr>
          <w:rFonts w:ascii="Times New Roman" w:hAnsi="Times New Roman"/>
          <w:sz w:val="24"/>
          <w:szCs w:val="24"/>
          <w:lang w:val="sr-Cyrl-CS"/>
        </w:rPr>
      </w:pPr>
      <w:r w:rsidRPr="00AF38A2">
        <w:rPr>
          <w:rFonts w:ascii="Times New Roman" w:hAnsi="Times New Roman"/>
          <w:sz w:val="24"/>
          <w:szCs w:val="24"/>
          <w:lang w:val="sr-Cyrl-CS"/>
        </w:rPr>
        <w:t>Након извршених усаглашавања о уговореним</w:t>
      </w:r>
      <w:r w:rsidRPr="00AF38A2">
        <w:rPr>
          <w:rFonts w:ascii="Times New Roman" w:hAnsi="Times New Roman"/>
          <w:sz w:val="24"/>
          <w:szCs w:val="24"/>
          <w:lang w:val="sr-Latn-CS"/>
        </w:rPr>
        <w:t>,</w:t>
      </w:r>
      <w:r>
        <w:rPr>
          <w:rFonts w:ascii="Times New Roman" w:hAnsi="Times New Roman"/>
          <w:sz w:val="24"/>
          <w:szCs w:val="24"/>
          <w:lang w:val="sr-Cyrl-CS"/>
        </w:rPr>
        <w:t xml:space="preserve"> пренетим и фактурисаним </w:t>
      </w:r>
      <w:r w:rsidRPr="00AF38A2">
        <w:rPr>
          <w:rFonts w:ascii="Times New Roman" w:hAnsi="Times New Roman"/>
          <w:sz w:val="24"/>
          <w:szCs w:val="24"/>
          <w:lang w:val="sr-Cyrl-CS"/>
        </w:rPr>
        <w:t xml:space="preserve">средствима </w:t>
      </w:r>
      <w:r>
        <w:rPr>
          <w:rFonts w:ascii="Times New Roman" w:hAnsi="Times New Roman"/>
          <w:sz w:val="24"/>
          <w:szCs w:val="24"/>
          <w:lang w:val="sr-Cyrl-CS"/>
        </w:rPr>
        <w:t>, као и директна плаћања са РФЗО-  Филијали за Рашки окру</w:t>
      </w:r>
      <w:r>
        <w:rPr>
          <w:rFonts w:ascii="Times New Roman" w:hAnsi="Times New Roman"/>
          <w:sz w:val="24"/>
          <w:szCs w:val="24"/>
        </w:rPr>
        <w:t>г</w:t>
      </w:r>
      <w:r>
        <w:rPr>
          <w:rFonts w:ascii="Times New Roman" w:hAnsi="Times New Roman"/>
          <w:sz w:val="24"/>
          <w:szCs w:val="24"/>
          <w:lang w:val="sr-Cyrl-CS"/>
        </w:rPr>
        <w:t>, приступило се изради</w:t>
      </w:r>
      <w:r>
        <w:rPr>
          <w:rFonts w:ascii="Times New Roman" w:hAnsi="Times New Roman"/>
          <w:sz w:val="24"/>
          <w:szCs w:val="24"/>
        </w:rPr>
        <w:t xml:space="preserve"> </w:t>
      </w:r>
      <w:proofErr w:type="spellStart"/>
      <w:r>
        <w:rPr>
          <w:rFonts w:ascii="Times New Roman" w:hAnsi="Times New Roman"/>
          <w:sz w:val="24"/>
          <w:szCs w:val="24"/>
        </w:rPr>
        <w:t>Извештаја</w:t>
      </w:r>
      <w:proofErr w:type="spellEnd"/>
      <w:r>
        <w:rPr>
          <w:rFonts w:ascii="Times New Roman" w:hAnsi="Times New Roman"/>
          <w:sz w:val="24"/>
          <w:szCs w:val="24"/>
        </w:rPr>
        <w:t xml:space="preserve"> </w:t>
      </w:r>
      <w:proofErr w:type="spellStart"/>
      <w:r>
        <w:rPr>
          <w:rFonts w:ascii="Times New Roman" w:hAnsi="Times New Roman"/>
          <w:sz w:val="24"/>
          <w:szCs w:val="24"/>
        </w:rPr>
        <w:t>за</w:t>
      </w:r>
      <w:proofErr w:type="spellEnd"/>
      <w:r>
        <w:rPr>
          <w:rFonts w:ascii="Times New Roman" w:hAnsi="Times New Roman"/>
          <w:sz w:val="24"/>
          <w:szCs w:val="24"/>
        </w:rPr>
        <w:t xml:space="preserve"> </w:t>
      </w:r>
      <w:proofErr w:type="spellStart"/>
      <w:r>
        <w:rPr>
          <w:rFonts w:ascii="Times New Roman" w:hAnsi="Times New Roman"/>
          <w:sz w:val="24"/>
          <w:szCs w:val="24"/>
        </w:rPr>
        <w:t>јануар</w:t>
      </w:r>
      <w:proofErr w:type="spellEnd"/>
      <w:r>
        <w:rPr>
          <w:rFonts w:ascii="Times New Roman" w:hAnsi="Times New Roman"/>
          <w:sz w:val="24"/>
          <w:szCs w:val="24"/>
        </w:rPr>
        <w:t xml:space="preserve"> - </w:t>
      </w:r>
      <w:proofErr w:type="spellStart"/>
      <w:r>
        <w:rPr>
          <w:rFonts w:ascii="Times New Roman" w:hAnsi="Times New Roman"/>
          <w:sz w:val="24"/>
          <w:szCs w:val="24"/>
        </w:rPr>
        <w:t>јун</w:t>
      </w:r>
      <w:proofErr w:type="spellEnd"/>
      <w:r>
        <w:rPr>
          <w:rFonts w:ascii="Times New Roman" w:hAnsi="Times New Roman"/>
          <w:sz w:val="24"/>
          <w:szCs w:val="24"/>
        </w:rPr>
        <w:t xml:space="preserve">  20</w:t>
      </w:r>
      <w:r w:rsidR="00F039B7">
        <w:rPr>
          <w:rFonts w:ascii="Times New Roman" w:hAnsi="Times New Roman"/>
          <w:sz w:val="24"/>
          <w:szCs w:val="24"/>
          <w:lang w:val="sr-Cyrl-RS"/>
        </w:rPr>
        <w:t>21</w:t>
      </w:r>
      <w:r>
        <w:rPr>
          <w:rFonts w:ascii="Times New Roman" w:hAnsi="Times New Roman"/>
          <w:sz w:val="24"/>
          <w:szCs w:val="24"/>
        </w:rPr>
        <w:t>.</w:t>
      </w:r>
      <w:proofErr w:type="spellStart"/>
      <w:r>
        <w:rPr>
          <w:rFonts w:ascii="Times New Roman" w:hAnsi="Times New Roman"/>
          <w:sz w:val="24"/>
          <w:szCs w:val="24"/>
        </w:rPr>
        <w:t>годину</w:t>
      </w:r>
      <w:proofErr w:type="spellEnd"/>
      <w:r>
        <w:rPr>
          <w:rFonts w:ascii="Times New Roman" w:hAnsi="Times New Roman"/>
          <w:sz w:val="24"/>
          <w:szCs w:val="24"/>
          <w:lang w:val="sr-Cyrl-CS"/>
        </w:rPr>
        <w:t>.</w:t>
      </w:r>
    </w:p>
    <w:p w14:paraId="7FA4076C" w14:textId="77777777" w:rsidR="00C95A92" w:rsidRDefault="00C95A92" w:rsidP="00C95A92">
      <w:pPr>
        <w:jc w:val="both"/>
        <w:rPr>
          <w:rFonts w:ascii="Times New Roman" w:hAnsi="Times New Roman"/>
          <w:sz w:val="24"/>
          <w:szCs w:val="24"/>
          <w:lang w:val="sr-Cyrl-CS"/>
        </w:rPr>
      </w:pPr>
      <w:r w:rsidRPr="00AF38A2">
        <w:rPr>
          <w:rFonts w:ascii="Times New Roman" w:hAnsi="Times New Roman"/>
          <w:sz w:val="24"/>
          <w:szCs w:val="24"/>
          <w:lang w:val="sr-Cyrl-CS"/>
        </w:rPr>
        <w:t>Према члану 5. Уредбе о буџетском рачуноводству обавеза буџетских корисника је  вођење пословних књига по ГОТОВИНСКОЈ основи, по којој се трансакција и пословни догађај признају у моменту пријема односно исплате средстава.</w:t>
      </w:r>
    </w:p>
    <w:p w14:paraId="52BDC287" w14:textId="77777777" w:rsidR="00C95A92" w:rsidRDefault="00C95A92" w:rsidP="00C95A92">
      <w:pPr>
        <w:jc w:val="both"/>
        <w:rPr>
          <w:rFonts w:ascii="Times New Roman" w:hAnsi="Times New Roman"/>
          <w:sz w:val="24"/>
          <w:szCs w:val="24"/>
          <w:lang w:val="sr-Cyrl-CS"/>
        </w:rPr>
      </w:pPr>
      <w:r>
        <w:rPr>
          <w:rFonts w:ascii="Times New Roman" w:hAnsi="Times New Roman"/>
          <w:sz w:val="24"/>
          <w:szCs w:val="24"/>
          <w:lang w:val="sr-Cyrl-CS"/>
        </w:rPr>
        <w:t>Овакав начин вођења књиговодствене евиденција не даје праву слику о финансијској ситуацији буџетског корисника, јер се узимају у обзир само плаћене обавезе према добављачима ( без обзира на висину неизмерених обавеза за примљену робу и услуге), при чему се истовремено урачунавају само наплаћени приходи на бази пружених услуга не узимајући у обзир фактурисане вредности које представљају не наплаћене приходе од купаца.</w:t>
      </w:r>
    </w:p>
    <w:p w14:paraId="54DC9E77" w14:textId="77777777" w:rsidR="00C95A92" w:rsidRDefault="00C95A92" w:rsidP="00C95A92">
      <w:pPr>
        <w:jc w:val="both"/>
        <w:rPr>
          <w:rFonts w:ascii="Times New Roman" w:hAnsi="Times New Roman"/>
          <w:sz w:val="24"/>
          <w:szCs w:val="24"/>
          <w:lang w:val="sr-Cyrl-CS"/>
        </w:rPr>
      </w:pPr>
    </w:p>
    <w:p w14:paraId="2EB82AE0" w14:textId="790DCF82" w:rsidR="00C95A92" w:rsidRDefault="00C95A92" w:rsidP="00C95A92">
      <w:pPr>
        <w:jc w:val="both"/>
        <w:rPr>
          <w:rFonts w:ascii="Times New Roman" w:hAnsi="Times New Roman"/>
          <w:sz w:val="24"/>
          <w:szCs w:val="24"/>
        </w:rPr>
      </w:pPr>
      <w:proofErr w:type="spellStart"/>
      <w:r>
        <w:rPr>
          <w:rFonts w:ascii="Times New Roman" w:hAnsi="Times New Roman"/>
          <w:sz w:val="24"/>
          <w:szCs w:val="24"/>
        </w:rPr>
        <w:t>Извештај</w:t>
      </w:r>
      <w:proofErr w:type="spellEnd"/>
      <w:r>
        <w:rPr>
          <w:rFonts w:ascii="Times New Roman" w:hAnsi="Times New Roman"/>
          <w:sz w:val="24"/>
          <w:szCs w:val="24"/>
        </w:rPr>
        <w:t xml:space="preserve"> </w:t>
      </w:r>
      <w:proofErr w:type="spellStart"/>
      <w:r>
        <w:rPr>
          <w:rFonts w:ascii="Times New Roman" w:hAnsi="Times New Roman"/>
          <w:sz w:val="24"/>
          <w:szCs w:val="24"/>
        </w:rPr>
        <w:t>за</w:t>
      </w:r>
      <w:proofErr w:type="spellEnd"/>
      <w:r>
        <w:rPr>
          <w:rFonts w:ascii="Times New Roman" w:hAnsi="Times New Roman"/>
          <w:sz w:val="24"/>
          <w:szCs w:val="24"/>
        </w:rPr>
        <w:t xml:space="preserve"> </w:t>
      </w:r>
      <w:proofErr w:type="spellStart"/>
      <w:r>
        <w:rPr>
          <w:rFonts w:ascii="Times New Roman" w:hAnsi="Times New Roman"/>
          <w:sz w:val="24"/>
          <w:szCs w:val="24"/>
        </w:rPr>
        <w:t>период</w:t>
      </w:r>
      <w:proofErr w:type="spellEnd"/>
      <w:r>
        <w:rPr>
          <w:rFonts w:ascii="Times New Roman" w:hAnsi="Times New Roman"/>
          <w:sz w:val="24"/>
          <w:szCs w:val="24"/>
        </w:rPr>
        <w:t xml:space="preserve"> </w:t>
      </w:r>
      <w:proofErr w:type="spellStart"/>
      <w:r>
        <w:rPr>
          <w:rFonts w:ascii="Times New Roman" w:hAnsi="Times New Roman"/>
          <w:sz w:val="24"/>
          <w:szCs w:val="24"/>
        </w:rPr>
        <w:t>јануар</w:t>
      </w:r>
      <w:proofErr w:type="spellEnd"/>
      <w:r>
        <w:rPr>
          <w:rFonts w:ascii="Times New Roman" w:hAnsi="Times New Roman"/>
          <w:sz w:val="24"/>
          <w:szCs w:val="24"/>
        </w:rPr>
        <w:t xml:space="preserve"> – </w:t>
      </w:r>
      <w:proofErr w:type="spellStart"/>
      <w:r>
        <w:rPr>
          <w:rFonts w:ascii="Times New Roman" w:hAnsi="Times New Roman"/>
          <w:sz w:val="24"/>
          <w:szCs w:val="24"/>
        </w:rPr>
        <w:t>јун</w:t>
      </w:r>
      <w:proofErr w:type="spellEnd"/>
      <w:r>
        <w:rPr>
          <w:rFonts w:ascii="Times New Roman" w:hAnsi="Times New Roman"/>
          <w:sz w:val="24"/>
          <w:szCs w:val="24"/>
        </w:rPr>
        <w:t xml:space="preserve"> 202</w:t>
      </w:r>
      <w:r w:rsidR="00F039B7">
        <w:rPr>
          <w:rFonts w:ascii="Times New Roman" w:hAnsi="Times New Roman"/>
          <w:sz w:val="24"/>
          <w:szCs w:val="24"/>
          <w:lang w:val="sr-Cyrl-RS"/>
        </w:rPr>
        <w:t>1</w:t>
      </w:r>
      <w:r>
        <w:rPr>
          <w:rFonts w:ascii="Times New Roman" w:hAnsi="Times New Roman"/>
          <w:sz w:val="24"/>
          <w:szCs w:val="24"/>
        </w:rPr>
        <w:t>.</w:t>
      </w:r>
      <w:proofErr w:type="spellStart"/>
      <w:r>
        <w:rPr>
          <w:rFonts w:ascii="Times New Roman" w:hAnsi="Times New Roman"/>
          <w:sz w:val="24"/>
          <w:szCs w:val="24"/>
        </w:rPr>
        <w:t>године</w:t>
      </w:r>
      <w:proofErr w:type="spellEnd"/>
      <w:r>
        <w:rPr>
          <w:rFonts w:ascii="Times New Roman" w:hAnsi="Times New Roman"/>
          <w:sz w:val="24"/>
          <w:szCs w:val="24"/>
        </w:rPr>
        <w:t xml:space="preserve"> </w:t>
      </w:r>
      <w:proofErr w:type="spellStart"/>
      <w:r>
        <w:rPr>
          <w:rFonts w:ascii="Times New Roman" w:hAnsi="Times New Roman"/>
          <w:sz w:val="24"/>
          <w:szCs w:val="24"/>
        </w:rPr>
        <w:t>урађен</w:t>
      </w:r>
      <w:proofErr w:type="spellEnd"/>
      <w:r>
        <w:rPr>
          <w:rFonts w:ascii="Times New Roman" w:hAnsi="Times New Roman"/>
          <w:sz w:val="24"/>
          <w:szCs w:val="24"/>
        </w:rPr>
        <w:t xml:space="preserve"> </w:t>
      </w:r>
      <w:proofErr w:type="spellStart"/>
      <w:r>
        <w:rPr>
          <w:rFonts w:ascii="Times New Roman" w:hAnsi="Times New Roman"/>
          <w:sz w:val="24"/>
          <w:szCs w:val="24"/>
        </w:rPr>
        <w:t>је</w:t>
      </w:r>
      <w:proofErr w:type="spellEnd"/>
      <w:r>
        <w:rPr>
          <w:rFonts w:ascii="Times New Roman" w:hAnsi="Times New Roman"/>
          <w:sz w:val="24"/>
          <w:szCs w:val="24"/>
        </w:rPr>
        <w:t xml:space="preserve">  у </w:t>
      </w:r>
      <w:proofErr w:type="spellStart"/>
      <w:r>
        <w:rPr>
          <w:rFonts w:ascii="Times New Roman" w:hAnsi="Times New Roman"/>
          <w:sz w:val="24"/>
          <w:szCs w:val="24"/>
        </w:rPr>
        <w:t>складу</w:t>
      </w:r>
      <w:proofErr w:type="spellEnd"/>
      <w:r>
        <w:rPr>
          <w:rFonts w:ascii="Times New Roman" w:hAnsi="Times New Roman"/>
          <w:sz w:val="24"/>
          <w:szCs w:val="24"/>
        </w:rPr>
        <w:t xml:space="preserve"> </w:t>
      </w:r>
      <w:proofErr w:type="spellStart"/>
      <w:r>
        <w:rPr>
          <w:rFonts w:ascii="Times New Roman" w:hAnsi="Times New Roman"/>
          <w:sz w:val="24"/>
          <w:szCs w:val="24"/>
        </w:rPr>
        <w:t>са</w:t>
      </w:r>
      <w:proofErr w:type="spellEnd"/>
      <w:r>
        <w:rPr>
          <w:rFonts w:ascii="Times New Roman" w:hAnsi="Times New Roman"/>
          <w:sz w:val="24"/>
          <w:szCs w:val="24"/>
        </w:rPr>
        <w:t xml:space="preserve"> </w:t>
      </w:r>
      <w:proofErr w:type="spellStart"/>
      <w:r>
        <w:rPr>
          <w:rFonts w:ascii="Times New Roman" w:hAnsi="Times New Roman"/>
          <w:sz w:val="24"/>
          <w:szCs w:val="24"/>
        </w:rPr>
        <w:t>свим</w:t>
      </w:r>
      <w:proofErr w:type="spellEnd"/>
      <w:r>
        <w:rPr>
          <w:rFonts w:ascii="Times New Roman" w:hAnsi="Times New Roman"/>
          <w:sz w:val="24"/>
          <w:szCs w:val="24"/>
        </w:rPr>
        <w:t xml:space="preserve"> </w:t>
      </w:r>
      <w:proofErr w:type="spellStart"/>
      <w:r>
        <w:rPr>
          <w:rFonts w:ascii="Times New Roman" w:hAnsi="Times New Roman"/>
          <w:sz w:val="24"/>
          <w:szCs w:val="24"/>
        </w:rPr>
        <w:t>наведеним</w:t>
      </w:r>
      <w:proofErr w:type="spellEnd"/>
      <w:r>
        <w:rPr>
          <w:rFonts w:ascii="Times New Roman" w:hAnsi="Times New Roman"/>
          <w:sz w:val="24"/>
          <w:szCs w:val="24"/>
        </w:rPr>
        <w:t xml:space="preserve"> </w:t>
      </w:r>
      <w:proofErr w:type="spellStart"/>
      <w:r>
        <w:rPr>
          <w:rFonts w:ascii="Times New Roman" w:hAnsi="Times New Roman"/>
          <w:sz w:val="24"/>
          <w:szCs w:val="24"/>
        </w:rPr>
        <w:t>законским</w:t>
      </w:r>
      <w:proofErr w:type="spellEnd"/>
      <w:r>
        <w:rPr>
          <w:rFonts w:ascii="Times New Roman" w:hAnsi="Times New Roman"/>
          <w:sz w:val="24"/>
          <w:szCs w:val="24"/>
        </w:rPr>
        <w:t xml:space="preserve"> </w:t>
      </w:r>
      <w:proofErr w:type="spellStart"/>
      <w:r>
        <w:rPr>
          <w:rFonts w:ascii="Times New Roman" w:hAnsi="Times New Roman"/>
          <w:sz w:val="24"/>
          <w:szCs w:val="24"/>
        </w:rPr>
        <w:t>прописима</w:t>
      </w:r>
      <w:proofErr w:type="spellEnd"/>
      <w:r>
        <w:rPr>
          <w:rFonts w:ascii="Times New Roman" w:hAnsi="Times New Roman"/>
          <w:sz w:val="24"/>
          <w:szCs w:val="24"/>
        </w:rPr>
        <w:t xml:space="preserve"> и </w:t>
      </w:r>
      <w:proofErr w:type="spellStart"/>
      <w:r>
        <w:rPr>
          <w:rFonts w:ascii="Times New Roman" w:hAnsi="Times New Roman"/>
          <w:sz w:val="24"/>
          <w:szCs w:val="24"/>
        </w:rPr>
        <w:t>предат</w:t>
      </w:r>
      <w:proofErr w:type="spellEnd"/>
      <w:r>
        <w:rPr>
          <w:rFonts w:ascii="Times New Roman" w:hAnsi="Times New Roman"/>
          <w:sz w:val="24"/>
          <w:szCs w:val="24"/>
        </w:rPr>
        <w:t xml:space="preserve"> у </w:t>
      </w:r>
      <w:proofErr w:type="spellStart"/>
      <w:r>
        <w:rPr>
          <w:rFonts w:ascii="Times New Roman" w:hAnsi="Times New Roman"/>
          <w:sz w:val="24"/>
          <w:szCs w:val="24"/>
        </w:rPr>
        <w:t>законском</w:t>
      </w:r>
      <w:proofErr w:type="spellEnd"/>
      <w:r>
        <w:rPr>
          <w:rFonts w:ascii="Times New Roman" w:hAnsi="Times New Roman"/>
          <w:sz w:val="24"/>
          <w:szCs w:val="24"/>
        </w:rPr>
        <w:t xml:space="preserve"> </w:t>
      </w:r>
      <w:proofErr w:type="spellStart"/>
      <w:r>
        <w:rPr>
          <w:rFonts w:ascii="Times New Roman" w:hAnsi="Times New Roman"/>
          <w:sz w:val="24"/>
          <w:szCs w:val="24"/>
        </w:rPr>
        <w:t>року</w:t>
      </w:r>
      <w:proofErr w:type="spellEnd"/>
      <w:r>
        <w:rPr>
          <w:rFonts w:ascii="Times New Roman" w:hAnsi="Times New Roman"/>
          <w:sz w:val="24"/>
          <w:szCs w:val="24"/>
        </w:rPr>
        <w:t xml:space="preserve"> </w:t>
      </w:r>
      <w:proofErr w:type="spellStart"/>
      <w:r>
        <w:rPr>
          <w:rFonts w:ascii="Times New Roman" w:hAnsi="Times New Roman"/>
          <w:sz w:val="24"/>
          <w:szCs w:val="24"/>
        </w:rPr>
        <w:t>Републичком</w:t>
      </w:r>
      <w:proofErr w:type="spellEnd"/>
      <w:r>
        <w:rPr>
          <w:rFonts w:ascii="Times New Roman" w:hAnsi="Times New Roman"/>
          <w:sz w:val="24"/>
          <w:szCs w:val="24"/>
        </w:rPr>
        <w:t xml:space="preserve"> </w:t>
      </w:r>
      <w:proofErr w:type="spellStart"/>
      <w:r>
        <w:rPr>
          <w:rFonts w:ascii="Times New Roman" w:hAnsi="Times New Roman"/>
          <w:sz w:val="24"/>
          <w:szCs w:val="24"/>
        </w:rPr>
        <w:t>фонду</w:t>
      </w:r>
      <w:proofErr w:type="spellEnd"/>
      <w:r>
        <w:rPr>
          <w:rFonts w:ascii="Times New Roman" w:hAnsi="Times New Roman"/>
          <w:sz w:val="24"/>
          <w:szCs w:val="24"/>
        </w:rPr>
        <w:t xml:space="preserve"> </w:t>
      </w:r>
      <w:proofErr w:type="spellStart"/>
      <w:r>
        <w:rPr>
          <w:rFonts w:ascii="Times New Roman" w:hAnsi="Times New Roman"/>
          <w:sz w:val="24"/>
          <w:szCs w:val="24"/>
        </w:rPr>
        <w:t>за</w:t>
      </w:r>
      <w:proofErr w:type="spellEnd"/>
      <w:r>
        <w:rPr>
          <w:rFonts w:ascii="Times New Roman" w:hAnsi="Times New Roman"/>
          <w:sz w:val="24"/>
          <w:szCs w:val="24"/>
        </w:rPr>
        <w:t xml:space="preserve"> </w:t>
      </w:r>
      <w:proofErr w:type="spellStart"/>
      <w:r>
        <w:rPr>
          <w:rFonts w:ascii="Times New Roman" w:hAnsi="Times New Roman"/>
          <w:sz w:val="24"/>
          <w:szCs w:val="24"/>
        </w:rPr>
        <w:t>здравствено</w:t>
      </w:r>
      <w:proofErr w:type="spellEnd"/>
      <w:r>
        <w:rPr>
          <w:rFonts w:ascii="Times New Roman" w:hAnsi="Times New Roman"/>
          <w:sz w:val="24"/>
          <w:szCs w:val="24"/>
        </w:rPr>
        <w:t xml:space="preserve"> </w:t>
      </w:r>
      <w:proofErr w:type="spellStart"/>
      <w:r>
        <w:rPr>
          <w:rFonts w:ascii="Times New Roman" w:hAnsi="Times New Roman"/>
          <w:sz w:val="24"/>
          <w:szCs w:val="24"/>
        </w:rPr>
        <w:t>осигурање</w:t>
      </w:r>
      <w:proofErr w:type="spellEnd"/>
      <w:r>
        <w:rPr>
          <w:rFonts w:ascii="Times New Roman" w:hAnsi="Times New Roman"/>
          <w:sz w:val="24"/>
          <w:szCs w:val="24"/>
        </w:rPr>
        <w:t xml:space="preserve">, </w:t>
      </w:r>
      <w:proofErr w:type="spellStart"/>
      <w:r>
        <w:rPr>
          <w:rFonts w:ascii="Times New Roman" w:hAnsi="Times New Roman"/>
          <w:sz w:val="24"/>
          <w:szCs w:val="24"/>
        </w:rPr>
        <w:t>који</w:t>
      </w:r>
      <w:proofErr w:type="spellEnd"/>
      <w:r>
        <w:rPr>
          <w:rFonts w:ascii="Times New Roman" w:hAnsi="Times New Roman"/>
          <w:sz w:val="24"/>
          <w:szCs w:val="24"/>
        </w:rPr>
        <w:t xml:space="preserve"> </w:t>
      </w:r>
      <w:proofErr w:type="spellStart"/>
      <w:r>
        <w:rPr>
          <w:rFonts w:ascii="Times New Roman" w:hAnsi="Times New Roman"/>
          <w:sz w:val="24"/>
          <w:szCs w:val="24"/>
        </w:rPr>
        <w:t>је</w:t>
      </w:r>
      <w:proofErr w:type="spellEnd"/>
      <w:r>
        <w:rPr>
          <w:rFonts w:ascii="Times New Roman" w:hAnsi="Times New Roman"/>
          <w:sz w:val="24"/>
          <w:szCs w:val="24"/>
        </w:rPr>
        <w:t xml:space="preserve"> </w:t>
      </w:r>
      <w:proofErr w:type="spellStart"/>
      <w:r>
        <w:rPr>
          <w:rFonts w:ascii="Times New Roman" w:hAnsi="Times New Roman"/>
          <w:sz w:val="24"/>
          <w:szCs w:val="24"/>
        </w:rPr>
        <w:t>надлежан</w:t>
      </w:r>
      <w:proofErr w:type="spellEnd"/>
      <w:r>
        <w:rPr>
          <w:rFonts w:ascii="Times New Roman" w:hAnsi="Times New Roman"/>
          <w:sz w:val="24"/>
          <w:szCs w:val="24"/>
        </w:rPr>
        <w:t xml:space="preserve"> </w:t>
      </w:r>
      <w:proofErr w:type="spellStart"/>
      <w:r>
        <w:rPr>
          <w:rFonts w:ascii="Times New Roman" w:hAnsi="Times New Roman"/>
          <w:sz w:val="24"/>
          <w:szCs w:val="24"/>
        </w:rPr>
        <w:t>да</w:t>
      </w:r>
      <w:proofErr w:type="spellEnd"/>
      <w:r>
        <w:rPr>
          <w:rFonts w:ascii="Times New Roman" w:hAnsi="Times New Roman"/>
          <w:sz w:val="24"/>
          <w:szCs w:val="24"/>
        </w:rPr>
        <w:t xml:space="preserve"> </w:t>
      </w:r>
      <w:proofErr w:type="spellStart"/>
      <w:r>
        <w:rPr>
          <w:rFonts w:ascii="Times New Roman" w:hAnsi="Times New Roman"/>
          <w:sz w:val="24"/>
          <w:szCs w:val="24"/>
        </w:rPr>
        <w:t>врши</w:t>
      </w:r>
      <w:proofErr w:type="spellEnd"/>
      <w:r>
        <w:rPr>
          <w:rFonts w:ascii="Times New Roman" w:hAnsi="Times New Roman"/>
          <w:sz w:val="24"/>
          <w:szCs w:val="24"/>
        </w:rPr>
        <w:t xml:space="preserve"> </w:t>
      </w:r>
      <w:proofErr w:type="spellStart"/>
      <w:r>
        <w:rPr>
          <w:rFonts w:ascii="Times New Roman" w:hAnsi="Times New Roman"/>
          <w:sz w:val="24"/>
          <w:szCs w:val="24"/>
        </w:rPr>
        <w:t>контролу</w:t>
      </w:r>
      <w:proofErr w:type="spellEnd"/>
      <w:r>
        <w:rPr>
          <w:rFonts w:ascii="Times New Roman" w:hAnsi="Times New Roman"/>
          <w:sz w:val="24"/>
          <w:szCs w:val="24"/>
        </w:rPr>
        <w:t xml:space="preserve"> </w:t>
      </w:r>
      <w:proofErr w:type="spellStart"/>
      <w:r>
        <w:rPr>
          <w:rFonts w:ascii="Times New Roman" w:hAnsi="Times New Roman"/>
          <w:sz w:val="24"/>
          <w:szCs w:val="24"/>
        </w:rPr>
        <w:t>вођења</w:t>
      </w:r>
      <w:proofErr w:type="spellEnd"/>
      <w:r>
        <w:rPr>
          <w:rFonts w:ascii="Times New Roman" w:hAnsi="Times New Roman"/>
          <w:sz w:val="24"/>
          <w:szCs w:val="24"/>
        </w:rPr>
        <w:t xml:space="preserve"> </w:t>
      </w:r>
      <w:proofErr w:type="spellStart"/>
      <w:r>
        <w:rPr>
          <w:rFonts w:ascii="Times New Roman" w:hAnsi="Times New Roman"/>
          <w:sz w:val="24"/>
          <w:szCs w:val="24"/>
        </w:rPr>
        <w:t>књиговодствених</w:t>
      </w:r>
      <w:proofErr w:type="spellEnd"/>
      <w:r>
        <w:rPr>
          <w:rFonts w:ascii="Times New Roman" w:hAnsi="Times New Roman"/>
          <w:sz w:val="24"/>
          <w:szCs w:val="24"/>
        </w:rPr>
        <w:t xml:space="preserve"> </w:t>
      </w:r>
      <w:proofErr w:type="spellStart"/>
      <w:r>
        <w:rPr>
          <w:rFonts w:ascii="Times New Roman" w:hAnsi="Times New Roman"/>
          <w:sz w:val="24"/>
          <w:szCs w:val="24"/>
        </w:rPr>
        <w:t>евиденција</w:t>
      </w:r>
      <w:proofErr w:type="spellEnd"/>
      <w:r>
        <w:rPr>
          <w:rFonts w:ascii="Times New Roman" w:hAnsi="Times New Roman"/>
          <w:sz w:val="24"/>
          <w:szCs w:val="24"/>
        </w:rPr>
        <w:t xml:space="preserve"> и </w:t>
      </w:r>
      <w:proofErr w:type="spellStart"/>
      <w:r>
        <w:rPr>
          <w:rFonts w:ascii="Times New Roman" w:hAnsi="Times New Roman"/>
          <w:sz w:val="24"/>
          <w:szCs w:val="24"/>
        </w:rPr>
        <w:t>тачности</w:t>
      </w:r>
      <w:proofErr w:type="spellEnd"/>
      <w:r>
        <w:rPr>
          <w:rFonts w:ascii="Times New Roman" w:hAnsi="Times New Roman"/>
          <w:sz w:val="24"/>
          <w:szCs w:val="24"/>
        </w:rPr>
        <w:t xml:space="preserve"> </w:t>
      </w:r>
      <w:proofErr w:type="spellStart"/>
      <w:r>
        <w:rPr>
          <w:rFonts w:ascii="Times New Roman" w:hAnsi="Times New Roman"/>
          <w:sz w:val="24"/>
          <w:szCs w:val="24"/>
        </w:rPr>
        <w:t>исказаних</w:t>
      </w:r>
      <w:proofErr w:type="spellEnd"/>
      <w:r>
        <w:rPr>
          <w:rFonts w:ascii="Times New Roman" w:hAnsi="Times New Roman"/>
          <w:sz w:val="24"/>
          <w:szCs w:val="24"/>
        </w:rPr>
        <w:t xml:space="preserve"> </w:t>
      </w:r>
      <w:proofErr w:type="spellStart"/>
      <w:r>
        <w:rPr>
          <w:rFonts w:ascii="Times New Roman" w:hAnsi="Times New Roman"/>
          <w:sz w:val="24"/>
          <w:szCs w:val="24"/>
        </w:rPr>
        <w:t>података</w:t>
      </w:r>
      <w:proofErr w:type="spellEnd"/>
      <w:r>
        <w:rPr>
          <w:rFonts w:ascii="Times New Roman" w:hAnsi="Times New Roman"/>
          <w:sz w:val="24"/>
          <w:szCs w:val="24"/>
        </w:rPr>
        <w:t xml:space="preserve"> у </w:t>
      </w:r>
      <w:proofErr w:type="spellStart"/>
      <w:r>
        <w:rPr>
          <w:rFonts w:ascii="Times New Roman" w:hAnsi="Times New Roman"/>
          <w:sz w:val="24"/>
          <w:szCs w:val="24"/>
        </w:rPr>
        <w:t>Извештају</w:t>
      </w:r>
      <w:proofErr w:type="spellEnd"/>
      <w:r>
        <w:rPr>
          <w:rFonts w:ascii="Times New Roman" w:hAnsi="Times New Roman"/>
          <w:sz w:val="24"/>
          <w:szCs w:val="24"/>
        </w:rPr>
        <w:t>.</w:t>
      </w:r>
    </w:p>
    <w:p w14:paraId="6A519F93" w14:textId="77777777" w:rsidR="00C95A92" w:rsidRPr="0058042F" w:rsidRDefault="00C95A92" w:rsidP="00C95A92">
      <w:pPr>
        <w:jc w:val="both"/>
        <w:rPr>
          <w:rFonts w:ascii="Times New Roman" w:hAnsi="Times New Roman"/>
          <w:sz w:val="24"/>
          <w:szCs w:val="24"/>
        </w:rPr>
      </w:pPr>
    </w:p>
    <w:p w14:paraId="5863C030" w14:textId="74AE9C89" w:rsidR="00C95A92" w:rsidRDefault="00C95A92" w:rsidP="00C95A92">
      <w:pPr>
        <w:jc w:val="both"/>
        <w:rPr>
          <w:rFonts w:ascii="Times New Roman" w:hAnsi="Times New Roman"/>
          <w:sz w:val="24"/>
          <w:szCs w:val="24"/>
        </w:rPr>
      </w:pPr>
      <w:proofErr w:type="spellStart"/>
      <w:r>
        <w:rPr>
          <w:rFonts w:ascii="Times New Roman" w:hAnsi="Times New Roman"/>
          <w:sz w:val="24"/>
          <w:szCs w:val="24"/>
        </w:rPr>
        <w:t>На</w:t>
      </w:r>
      <w:proofErr w:type="spellEnd"/>
      <w:r>
        <w:rPr>
          <w:rFonts w:ascii="Times New Roman" w:hAnsi="Times New Roman"/>
          <w:sz w:val="24"/>
          <w:szCs w:val="24"/>
        </w:rPr>
        <w:t xml:space="preserve"> </w:t>
      </w:r>
      <w:proofErr w:type="spellStart"/>
      <w:r>
        <w:rPr>
          <w:rFonts w:ascii="Times New Roman" w:hAnsi="Times New Roman"/>
          <w:sz w:val="24"/>
          <w:szCs w:val="24"/>
        </w:rPr>
        <w:t>бази</w:t>
      </w:r>
      <w:proofErr w:type="spellEnd"/>
      <w:r>
        <w:rPr>
          <w:rFonts w:ascii="Times New Roman" w:hAnsi="Times New Roman"/>
          <w:sz w:val="24"/>
          <w:szCs w:val="24"/>
        </w:rPr>
        <w:t xml:space="preserve"> </w:t>
      </w:r>
      <w:proofErr w:type="spellStart"/>
      <w:r>
        <w:rPr>
          <w:rFonts w:ascii="Times New Roman" w:hAnsi="Times New Roman"/>
          <w:sz w:val="24"/>
          <w:szCs w:val="24"/>
        </w:rPr>
        <w:t>података</w:t>
      </w:r>
      <w:proofErr w:type="spellEnd"/>
      <w:r>
        <w:rPr>
          <w:rFonts w:ascii="Times New Roman" w:hAnsi="Times New Roman"/>
          <w:sz w:val="24"/>
          <w:szCs w:val="24"/>
        </w:rPr>
        <w:t xml:space="preserve"> </w:t>
      </w:r>
      <w:proofErr w:type="spellStart"/>
      <w:r>
        <w:rPr>
          <w:rFonts w:ascii="Times New Roman" w:hAnsi="Times New Roman"/>
          <w:sz w:val="24"/>
          <w:szCs w:val="24"/>
        </w:rPr>
        <w:t>исказаних</w:t>
      </w:r>
      <w:proofErr w:type="spellEnd"/>
      <w:r>
        <w:rPr>
          <w:rFonts w:ascii="Times New Roman" w:hAnsi="Times New Roman"/>
          <w:sz w:val="24"/>
          <w:szCs w:val="24"/>
        </w:rPr>
        <w:t xml:space="preserve"> у </w:t>
      </w:r>
      <w:proofErr w:type="spellStart"/>
      <w:r>
        <w:rPr>
          <w:rFonts w:ascii="Times New Roman" w:hAnsi="Times New Roman"/>
          <w:sz w:val="24"/>
          <w:szCs w:val="24"/>
        </w:rPr>
        <w:t>прописаним</w:t>
      </w:r>
      <w:proofErr w:type="spellEnd"/>
      <w:r>
        <w:rPr>
          <w:rFonts w:ascii="Times New Roman" w:hAnsi="Times New Roman"/>
          <w:sz w:val="24"/>
          <w:szCs w:val="24"/>
        </w:rPr>
        <w:t xml:space="preserve"> </w:t>
      </w:r>
      <w:proofErr w:type="spellStart"/>
      <w:r>
        <w:rPr>
          <w:rFonts w:ascii="Times New Roman" w:hAnsi="Times New Roman"/>
          <w:sz w:val="24"/>
          <w:szCs w:val="24"/>
        </w:rPr>
        <w:t>обрасцима</w:t>
      </w:r>
      <w:proofErr w:type="spellEnd"/>
      <w:r>
        <w:rPr>
          <w:rFonts w:ascii="Times New Roman" w:hAnsi="Times New Roman"/>
          <w:sz w:val="24"/>
          <w:szCs w:val="24"/>
        </w:rPr>
        <w:t xml:space="preserve"> </w:t>
      </w:r>
      <w:proofErr w:type="spellStart"/>
      <w:r>
        <w:rPr>
          <w:rFonts w:ascii="Times New Roman" w:hAnsi="Times New Roman"/>
          <w:sz w:val="24"/>
          <w:szCs w:val="24"/>
        </w:rPr>
        <w:t>Извештаја</w:t>
      </w:r>
      <w:proofErr w:type="spellEnd"/>
      <w:r>
        <w:rPr>
          <w:rFonts w:ascii="Times New Roman" w:hAnsi="Times New Roman"/>
          <w:sz w:val="24"/>
          <w:szCs w:val="24"/>
        </w:rPr>
        <w:t xml:space="preserve">, </w:t>
      </w:r>
      <w:proofErr w:type="spellStart"/>
      <w:r>
        <w:rPr>
          <w:rFonts w:ascii="Times New Roman" w:hAnsi="Times New Roman"/>
          <w:sz w:val="24"/>
          <w:szCs w:val="24"/>
        </w:rPr>
        <w:t>као</w:t>
      </w:r>
      <w:proofErr w:type="spellEnd"/>
      <w:r>
        <w:rPr>
          <w:rFonts w:ascii="Times New Roman" w:hAnsi="Times New Roman"/>
          <w:sz w:val="24"/>
          <w:szCs w:val="24"/>
        </w:rPr>
        <w:t xml:space="preserve"> и </w:t>
      </w:r>
      <w:proofErr w:type="spellStart"/>
      <w:r>
        <w:rPr>
          <w:rFonts w:ascii="Times New Roman" w:hAnsi="Times New Roman"/>
          <w:sz w:val="24"/>
          <w:szCs w:val="24"/>
        </w:rPr>
        <w:t>других</w:t>
      </w:r>
      <w:proofErr w:type="spellEnd"/>
      <w:r>
        <w:rPr>
          <w:rFonts w:ascii="Times New Roman" w:hAnsi="Times New Roman"/>
          <w:sz w:val="24"/>
          <w:szCs w:val="24"/>
        </w:rPr>
        <w:t xml:space="preserve"> </w:t>
      </w:r>
      <w:proofErr w:type="spellStart"/>
      <w:r>
        <w:rPr>
          <w:rFonts w:ascii="Times New Roman" w:hAnsi="Times New Roman"/>
          <w:sz w:val="24"/>
          <w:szCs w:val="24"/>
        </w:rPr>
        <w:t>пословних</w:t>
      </w:r>
      <w:proofErr w:type="spellEnd"/>
      <w:r>
        <w:rPr>
          <w:rFonts w:ascii="Times New Roman" w:hAnsi="Times New Roman"/>
          <w:sz w:val="24"/>
          <w:szCs w:val="24"/>
        </w:rPr>
        <w:t xml:space="preserve">  </w:t>
      </w:r>
      <w:proofErr w:type="spellStart"/>
      <w:r>
        <w:rPr>
          <w:rFonts w:ascii="Times New Roman" w:hAnsi="Times New Roman"/>
          <w:sz w:val="24"/>
          <w:szCs w:val="24"/>
        </w:rPr>
        <w:t>евиденција</w:t>
      </w:r>
      <w:proofErr w:type="spellEnd"/>
      <w:r>
        <w:rPr>
          <w:rFonts w:ascii="Times New Roman" w:hAnsi="Times New Roman"/>
          <w:sz w:val="24"/>
          <w:szCs w:val="24"/>
        </w:rPr>
        <w:t xml:space="preserve"> </w:t>
      </w:r>
      <w:proofErr w:type="spellStart"/>
      <w:r>
        <w:rPr>
          <w:rFonts w:ascii="Times New Roman" w:hAnsi="Times New Roman"/>
          <w:sz w:val="24"/>
          <w:szCs w:val="24"/>
        </w:rPr>
        <w:t>вођених</w:t>
      </w:r>
      <w:proofErr w:type="spellEnd"/>
      <w:r>
        <w:rPr>
          <w:rFonts w:ascii="Times New Roman" w:hAnsi="Times New Roman"/>
          <w:sz w:val="24"/>
          <w:szCs w:val="24"/>
        </w:rPr>
        <w:t xml:space="preserve"> у </w:t>
      </w:r>
      <w:proofErr w:type="spellStart"/>
      <w:r>
        <w:rPr>
          <w:rFonts w:ascii="Times New Roman" w:hAnsi="Times New Roman"/>
          <w:sz w:val="24"/>
          <w:szCs w:val="24"/>
        </w:rPr>
        <w:t>Служби</w:t>
      </w:r>
      <w:proofErr w:type="spellEnd"/>
      <w:r>
        <w:rPr>
          <w:rFonts w:ascii="Times New Roman" w:hAnsi="Times New Roman"/>
          <w:sz w:val="24"/>
          <w:szCs w:val="24"/>
        </w:rPr>
        <w:t xml:space="preserve"> </w:t>
      </w:r>
      <w:proofErr w:type="spellStart"/>
      <w:r>
        <w:rPr>
          <w:rFonts w:ascii="Times New Roman" w:hAnsi="Times New Roman"/>
          <w:sz w:val="24"/>
          <w:szCs w:val="24"/>
        </w:rPr>
        <w:t>књиговодства</w:t>
      </w:r>
      <w:proofErr w:type="spellEnd"/>
      <w:r>
        <w:rPr>
          <w:rFonts w:ascii="Times New Roman" w:hAnsi="Times New Roman"/>
          <w:sz w:val="24"/>
          <w:szCs w:val="24"/>
        </w:rPr>
        <w:t xml:space="preserve"> </w:t>
      </w:r>
      <w:proofErr w:type="spellStart"/>
      <w:r>
        <w:rPr>
          <w:rFonts w:ascii="Times New Roman" w:hAnsi="Times New Roman"/>
          <w:sz w:val="24"/>
          <w:szCs w:val="24"/>
        </w:rPr>
        <w:t>Опште</w:t>
      </w:r>
      <w:proofErr w:type="spellEnd"/>
      <w:r>
        <w:rPr>
          <w:rFonts w:ascii="Times New Roman" w:hAnsi="Times New Roman"/>
          <w:sz w:val="24"/>
          <w:szCs w:val="24"/>
        </w:rPr>
        <w:t xml:space="preserve"> </w:t>
      </w:r>
      <w:proofErr w:type="spellStart"/>
      <w:r>
        <w:rPr>
          <w:rFonts w:ascii="Times New Roman" w:hAnsi="Times New Roman"/>
          <w:sz w:val="24"/>
          <w:szCs w:val="24"/>
        </w:rPr>
        <w:t>болнице</w:t>
      </w:r>
      <w:proofErr w:type="spellEnd"/>
      <w:r>
        <w:rPr>
          <w:rFonts w:ascii="Times New Roman" w:hAnsi="Times New Roman"/>
          <w:sz w:val="24"/>
          <w:szCs w:val="24"/>
        </w:rPr>
        <w:t xml:space="preserve">, </w:t>
      </w:r>
      <w:proofErr w:type="spellStart"/>
      <w:r>
        <w:rPr>
          <w:rFonts w:ascii="Times New Roman" w:hAnsi="Times New Roman"/>
          <w:sz w:val="24"/>
          <w:szCs w:val="24"/>
        </w:rPr>
        <w:t>урађен</w:t>
      </w:r>
      <w:proofErr w:type="spellEnd"/>
      <w:r>
        <w:rPr>
          <w:rFonts w:ascii="Times New Roman" w:hAnsi="Times New Roman"/>
          <w:sz w:val="24"/>
          <w:szCs w:val="24"/>
        </w:rPr>
        <w:t xml:space="preserve"> </w:t>
      </w:r>
      <w:proofErr w:type="spellStart"/>
      <w:r>
        <w:rPr>
          <w:rFonts w:ascii="Times New Roman" w:hAnsi="Times New Roman"/>
          <w:sz w:val="24"/>
          <w:szCs w:val="24"/>
        </w:rPr>
        <w:t>је</w:t>
      </w:r>
      <w:proofErr w:type="spellEnd"/>
      <w:r>
        <w:rPr>
          <w:rFonts w:ascii="Times New Roman" w:hAnsi="Times New Roman"/>
          <w:sz w:val="24"/>
          <w:szCs w:val="24"/>
        </w:rPr>
        <w:t xml:space="preserve"> </w:t>
      </w:r>
      <w:proofErr w:type="spellStart"/>
      <w:r>
        <w:rPr>
          <w:rFonts w:ascii="Times New Roman" w:hAnsi="Times New Roman"/>
          <w:sz w:val="24"/>
          <w:szCs w:val="24"/>
        </w:rPr>
        <w:t>Извештај</w:t>
      </w:r>
      <w:proofErr w:type="spellEnd"/>
      <w:r>
        <w:rPr>
          <w:rFonts w:ascii="Times New Roman" w:hAnsi="Times New Roman"/>
          <w:sz w:val="24"/>
          <w:szCs w:val="24"/>
        </w:rPr>
        <w:t xml:space="preserve"> о </w:t>
      </w:r>
      <w:proofErr w:type="spellStart"/>
      <w:r>
        <w:rPr>
          <w:rFonts w:ascii="Times New Roman" w:hAnsi="Times New Roman"/>
          <w:sz w:val="24"/>
          <w:szCs w:val="24"/>
        </w:rPr>
        <w:t>пословању</w:t>
      </w:r>
      <w:proofErr w:type="spellEnd"/>
      <w:r>
        <w:rPr>
          <w:rFonts w:ascii="Times New Roman" w:hAnsi="Times New Roman"/>
          <w:sz w:val="24"/>
          <w:szCs w:val="24"/>
        </w:rPr>
        <w:t xml:space="preserve"> </w:t>
      </w:r>
      <w:proofErr w:type="spellStart"/>
      <w:r>
        <w:rPr>
          <w:rFonts w:ascii="Times New Roman" w:hAnsi="Times New Roman"/>
          <w:sz w:val="24"/>
          <w:szCs w:val="24"/>
        </w:rPr>
        <w:t>за</w:t>
      </w:r>
      <w:proofErr w:type="spellEnd"/>
      <w:r>
        <w:rPr>
          <w:rFonts w:ascii="Times New Roman" w:hAnsi="Times New Roman"/>
          <w:sz w:val="24"/>
          <w:szCs w:val="24"/>
        </w:rPr>
        <w:t xml:space="preserve"> </w:t>
      </w:r>
      <w:proofErr w:type="spellStart"/>
      <w:r>
        <w:rPr>
          <w:rFonts w:ascii="Times New Roman" w:hAnsi="Times New Roman"/>
          <w:sz w:val="24"/>
          <w:szCs w:val="24"/>
        </w:rPr>
        <w:t>наведени</w:t>
      </w:r>
      <w:proofErr w:type="spellEnd"/>
      <w:r>
        <w:rPr>
          <w:rFonts w:ascii="Times New Roman" w:hAnsi="Times New Roman"/>
          <w:sz w:val="24"/>
          <w:szCs w:val="24"/>
        </w:rPr>
        <w:t xml:space="preserve"> </w:t>
      </w:r>
      <w:proofErr w:type="spellStart"/>
      <w:r>
        <w:rPr>
          <w:rFonts w:ascii="Times New Roman" w:hAnsi="Times New Roman"/>
          <w:sz w:val="24"/>
          <w:szCs w:val="24"/>
        </w:rPr>
        <w:t>период</w:t>
      </w:r>
      <w:proofErr w:type="spellEnd"/>
      <w:r>
        <w:rPr>
          <w:rFonts w:ascii="Times New Roman" w:hAnsi="Times New Roman"/>
          <w:sz w:val="24"/>
          <w:szCs w:val="24"/>
        </w:rPr>
        <w:t xml:space="preserve">  202</w:t>
      </w:r>
      <w:r w:rsidR="00F039B7">
        <w:rPr>
          <w:rFonts w:ascii="Times New Roman" w:hAnsi="Times New Roman"/>
          <w:sz w:val="24"/>
          <w:szCs w:val="24"/>
          <w:lang w:val="sr-Cyrl-RS"/>
        </w:rPr>
        <w:t>1</w:t>
      </w:r>
      <w:r>
        <w:rPr>
          <w:rFonts w:ascii="Times New Roman" w:hAnsi="Times New Roman"/>
          <w:sz w:val="24"/>
          <w:szCs w:val="24"/>
        </w:rPr>
        <w:t>.</w:t>
      </w:r>
      <w:proofErr w:type="spellStart"/>
      <w:r>
        <w:rPr>
          <w:rFonts w:ascii="Times New Roman" w:hAnsi="Times New Roman"/>
          <w:sz w:val="24"/>
          <w:szCs w:val="24"/>
        </w:rPr>
        <w:t>године</w:t>
      </w:r>
      <w:proofErr w:type="spellEnd"/>
      <w:r>
        <w:rPr>
          <w:rFonts w:ascii="Times New Roman" w:hAnsi="Times New Roman"/>
          <w:sz w:val="24"/>
          <w:szCs w:val="24"/>
        </w:rPr>
        <w:t xml:space="preserve">. </w:t>
      </w:r>
      <w:proofErr w:type="spellStart"/>
      <w:r>
        <w:rPr>
          <w:rFonts w:ascii="Times New Roman" w:hAnsi="Times New Roman"/>
          <w:sz w:val="24"/>
          <w:szCs w:val="24"/>
        </w:rPr>
        <w:t>Извештај</w:t>
      </w:r>
      <w:proofErr w:type="spellEnd"/>
      <w:r>
        <w:rPr>
          <w:rFonts w:ascii="Times New Roman" w:hAnsi="Times New Roman"/>
          <w:sz w:val="24"/>
          <w:szCs w:val="24"/>
        </w:rPr>
        <w:t xml:space="preserve"> </w:t>
      </w:r>
      <w:proofErr w:type="spellStart"/>
      <w:r>
        <w:rPr>
          <w:rFonts w:ascii="Times New Roman" w:hAnsi="Times New Roman"/>
          <w:sz w:val="24"/>
          <w:szCs w:val="24"/>
        </w:rPr>
        <w:t>обухвата</w:t>
      </w:r>
      <w:proofErr w:type="spellEnd"/>
      <w:r>
        <w:rPr>
          <w:rFonts w:ascii="Times New Roman" w:hAnsi="Times New Roman"/>
          <w:sz w:val="24"/>
          <w:szCs w:val="24"/>
        </w:rPr>
        <w:t xml:space="preserve"> </w:t>
      </w:r>
      <w:proofErr w:type="spellStart"/>
      <w:r>
        <w:rPr>
          <w:rFonts w:ascii="Times New Roman" w:hAnsi="Times New Roman"/>
          <w:sz w:val="24"/>
          <w:szCs w:val="24"/>
        </w:rPr>
        <w:t>следеће</w:t>
      </w:r>
      <w:proofErr w:type="spellEnd"/>
      <w:r>
        <w:rPr>
          <w:rFonts w:ascii="Times New Roman" w:hAnsi="Times New Roman"/>
          <w:sz w:val="24"/>
          <w:szCs w:val="24"/>
        </w:rPr>
        <w:t xml:space="preserve"> </w:t>
      </w:r>
      <w:proofErr w:type="spellStart"/>
      <w:r>
        <w:rPr>
          <w:rFonts w:ascii="Times New Roman" w:hAnsi="Times New Roman"/>
          <w:sz w:val="24"/>
          <w:szCs w:val="24"/>
        </w:rPr>
        <w:t>податке</w:t>
      </w:r>
      <w:proofErr w:type="spellEnd"/>
      <w:r>
        <w:rPr>
          <w:rFonts w:ascii="Times New Roman" w:hAnsi="Times New Roman"/>
          <w:sz w:val="24"/>
          <w:szCs w:val="24"/>
        </w:rPr>
        <w:t>:</w:t>
      </w:r>
    </w:p>
    <w:p w14:paraId="05D0DFF6" w14:textId="77777777" w:rsidR="00C95A92" w:rsidRPr="00034345" w:rsidRDefault="00C95A92" w:rsidP="00C95A92">
      <w:pPr>
        <w:jc w:val="both"/>
        <w:rPr>
          <w:rFonts w:ascii="Times New Roman" w:hAnsi="Times New Roman"/>
          <w:b/>
          <w:sz w:val="24"/>
          <w:szCs w:val="24"/>
        </w:rPr>
      </w:pPr>
    </w:p>
    <w:p w14:paraId="392C90C6" w14:textId="77777777" w:rsidR="00C95A92" w:rsidRPr="0037728F" w:rsidRDefault="00C95A92" w:rsidP="00C95A92">
      <w:pPr>
        <w:pStyle w:val="ListParagraph"/>
        <w:numPr>
          <w:ilvl w:val="0"/>
          <w:numId w:val="5"/>
        </w:numPr>
        <w:jc w:val="both"/>
        <w:rPr>
          <w:rFonts w:ascii="Times New Roman" w:hAnsi="Times New Roman"/>
          <w:b/>
          <w:lang w:val="sr-Cyrl-CS"/>
        </w:rPr>
      </w:pPr>
      <w:r w:rsidRPr="0037728F">
        <w:rPr>
          <w:rFonts w:ascii="Times New Roman" w:hAnsi="Times New Roman"/>
          <w:b/>
          <w:sz w:val="24"/>
          <w:szCs w:val="24"/>
          <w:lang w:val="sr-Cyrl-CS"/>
        </w:rPr>
        <w:t>КАДРОВИ</w:t>
      </w:r>
    </w:p>
    <w:p w14:paraId="7DBABC71" w14:textId="77777777" w:rsidR="00C95A92" w:rsidRPr="00AF38A2" w:rsidRDefault="00C95A92" w:rsidP="00C95A92">
      <w:pPr>
        <w:pStyle w:val="ListParagraph"/>
        <w:ind w:left="1080"/>
        <w:jc w:val="both"/>
        <w:rPr>
          <w:rFonts w:ascii="Times New Roman" w:hAnsi="Times New Roman"/>
          <w:b/>
          <w:lang w:val="sr-Cyrl-CS"/>
        </w:rPr>
      </w:pPr>
    </w:p>
    <w:p w14:paraId="7FDC23F2" w14:textId="77777777" w:rsidR="00C95A92" w:rsidRPr="001C7149" w:rsidRDefault="00C95A92" w:rsidP="00C95A92">
      <w:pPr>
        <w:pStyle w:val="ListParagraph"/>
        <w:numPr>
          <w:ilvl w:val="0"/>
          <w:numId w:val="7"/>
        </w:numPr>
        <w:jc w:val="both"/>
        <w:rPr>
          <w:rFonts w:ascii="Times New Roman" w:hAnsi="Times New Roman"/>
          <w:sz w:val="24"/>
          <w:szCs w:val="24"/>
          <w:lang w:val="sr-Cyrl-CS"/>
        </w:rPr>
      </w:pPr>
      <w:r w:rsidRPr="001C7149">
        <w:rPr>
          <w:rFonts w:ascii="Times New Roman" w:hAnsi="Times New Roman"/>
          <w:sz w:val="24"/>
          <w:szCs w:val="24"/>
          <w:lang w:val="sr-Cyrl-CS"/>
        </w:rPr>
        <w:t>УГОВОРЕНИ РАДНИЦИ</w:t>
      </w:r>
    </w:p>
    <w:p w14:paraId="3B5C0682" w14:textId="77777777" w:rsidR="00C95A92" w:rsidRPr="001C7149" w:rsidRDefault="00C95A92" w:rsidP="00C95A92">
      <w:pPr>
        <w:pStyle w:val="ListParagraph"/>
        <w:jc w:val="both"/>
        <w:rPr>
          <w:rFonts w:ascii="Times New Roman" w:hAnsi="Times New Roman"/>
          <w:sz w:val="24"/>
          <w:szCs w:val="24"/>
          <w:lang w:val="sr-Cyrl-CS"/>
        </w:rPr>
      </w:pPr>
    </w:p>
    <w:p w14:paraId="54726BFD" w14:textId="6851DB36" w:rsidR="00C95A92" w:rsidRPr="001C7149" w:rsidRDefault="00C95A92" w:rsidP="00C95A92">
      <w:pPr>
        <w:jc w:val="both"/>
        <w:rPr>
          <w:rFonts w:ascii="Times New Roman" w:hAnsi="Times New Roman"/>
          <w:sz w:val="24"/>
          <w:szCs w:val="24"/>
          <w:lang w:val="sr-Cyrl-CS"/>
        </w:rPr>
      </w:pPr>
      <w:r w:rsidRPr="001C7149">
        <w:rPr>
          <w:rFonts w:ascii="Times New Roman" w:hAnsi="Times New Roman"/>
          <w:sz w:val="24"/>
          <w:szCs w:val="24"/>
          <w:lang w:val="sr-Cyrl-CS"/>
        </w:rPr>
        <w:t>У следећој табели дат је упоредни преглед  уговорених радника по бро</w:t>
      </w:r>
      <w:r>
        <w:rPr>
          <w:rFonts w:ascii="Times New Roman" w:hAnsi="Times New Roman"/>
          <w:sz w:val="24"/>
          <w:szCs w:val="24"/>
          <w:lang w:val="sr-Cyrl-CS"/>
        </w:rPr>
        <w:t>ју и структури на дан 30.06.202</w:t>
      </w:r>
      <w:r w:rsidR="00F039B7">
        <w:rPr>
          <w:rFonts w:ascii="Times New Roman" w:hAnsi="Times New Roman"/>
          <w:sz w:val="24"/>
          <w:szCs w:val="24"/>
          <w:lang w:val="sr-Cyrl-CS"/>
        </w:rPr>
        <w:t>1</w:t>
      </w:r>
      <w:r>
        <w:rPr>
          <w:rFonts w:ascii="Times New Roman" w:hAnsi="Times New Roman"/>
          <w:sz w:val="24"/>
          <w:szCs w:val="24"/>
          <w:lang w:val="sr-Cyrl-CS"/>
        </w:rPr>
        <w:t>.године, у односу на  31.12.20</w:t>
      </w:r>
      <w:r w:rsidR="00F039B7">
        <w:rPr>
          <w:rFonts w:ascii="Times New Roman" w:hAnsi="Times New Roman"/>
          <w:sz w:val="24"/>
          <w:szCs w:val="24"/>
          <w:lang w:val="sr-Cyrl-CS"/>
        </w:rPr>
        <w:t>20</w:t>
      </w:r>
      <w:r w:rsidRPr="001C7149">
        <w:rPr>
          <w:rFonts w:ascii="Times New Roman" w:hAnsi="Times New Roman"/>
          <w:sz w:val="24"/>
          <w:szCs w:val="24"/>
          <w:lang w:val="sr-Cyrl-CS"/>
        </w:rPr>
        <w:t>. године, на основу Извештаја РФЗО-а достављеног  у Табели Т2.</w:t>
      </w:r>
    </w:p>
    <w:p w14:paraId="44A59CAE" w14:textId="77777777" w:rsidR="00C95A92" w:rsidRDefault="00C95A92" w:rsidP="00C95A92">
      <w:pPr>
        <w:jc w:val="both"/>
        <w:rPr>
          <w:rFonts w:ascii="Times New Roman" w:hAnsi="Times New Roman"/>
          <w:sz w:val="24"/>
          <w:szCs w:val="24"/>
          <w:lang w:val="sr-Cyrl-CS"/>
        </w:rPr>
      </w:pPr>
      <w:r w:rsidRPr="001C7149">
        <w:rPr>
          <w:rFonts w:ascii="Times New Roman" w:hAnsi="Times New Roman"/>
          <w:sz w:val="24"/>
          <w:szCs w:val="24"/>
          <w:lang w:val="sr-Cyrl-CS"/>
        </w:rPr>
        <w:t xml:space="preserve">                                                    </w:t>
      </w:r>
    </w:p>
    <w:p w14:paraId="20789BE6" w14:textId="77777777" w:rsidR="00C95A92" w:rsidRPr="001C7149" w:rsidRDefault="00C95A92" w:rsidP="00C95A92">
      <w:pPr>
        <w:jc w:val="both"/>
        <w:rPr>
          <w:rFonts w:ascii="Times New Roman" w:hAnsi="Times New Roman"/>
          <w:sz w:val="24"/>
          <w:szCs w:val="24"/>
          <w:lang w:val="sr-Cyrl-CS"/>
        </w:rPr>
      </w:pPr>
      <w:r w:rsidRPr="001C7149">
        <w:rPr>
          <w:rFonts w:ascii="Times New Roman" w:hAnsi="Times New Roman"/>
          <w:sz w:val="24"/>
          <w:szCs w:val="24"/>
          <w:lang w:val="sr-Cyrl-CS"/>
        </w:rPr>
        <w:t xml:space="preserve">                                                             </w:t>
      </w:r>
      <w:r w:rsidRPr="001C7149">
        <w:rPr>
          <w:rFonts w:ascii="Times New Roman" w:hAnsi="Times New Roman"/>
          <w:sz w:val="24"/>
          <w:szCs w:val="24"/>
        </w:rPr>
        <w:t xml:space="preserve">   </w:t>
      </w:r>
      <w:r w:rsidRPr="001C7149">
        <w:rPr>
          <w:rFonts w:ascii="Times New Roman" w:hAnsi="Times New Roman"/>
          <w:sz w:val="24"/>
          <w:szCs w:val="24"/>
          <w:lang w:val="sr-Cyrl-CS"/>
        </w:rPr>
        <w:t xml:space="preserve">                     </w:t>
      </w:r>
      <w:r w:rsidRPr="001C7149">
        <w:rPr>
          <w:rFonts w:ascii="Times New Roman" w:hAnsi="Times New Roman"/>
          <w:sz w:val="24"/>
          <w:szCs w:val="24"/>
          <w:lang w:val="sr-Latn-CS"/>
        </w:rPr>
        <w:t xml:space="preserve">                                 </w:t>
      </w:r>
      <w:r w:rsidRPr="001C7149">
        <w:rPr>
          <w:rFonts w:ascii="Times New Roman" w:hAnsi="Times New Roman"/>
          <w:sz w:val="24"/>
          <w:szCs w:val="24"/>
          <w:lang w:val="sr-Cyrl-CS"/>
        </w:rPr>
        <w:t xml:space="preserve">                                   </w:t>
      </w:r>
    </w:p>
    <w:p w14:paraId="4E01947B" w14:textId="77777777" w:rsidR="00C95A92" w:rsidRPr="001C7149" w:rsidRDefault="00C95A92" w:rsidP="00C95A92">
      <w:pPr>
        <w:jc w:val="both"/>
        <w:rPr>
          <w:rFonts w:ascii="Times New Roman" w:hAnsi="Times New Roman"/>
          <w:sz w:val="24"/>
          <w:szCs w:val="24"/>
          <w:lang w:val="sr-Cyrl-CS"/>
        </w:rPr>
      </w:pPr>
      <w:r w:rsidRPr="001C7149">
        <w:rPr>
          <w:rFonts w:ascii="Times New Roman" w:hAnsi="Times New Roman"/>
          <w:sz w:val="24"/>
          <w:szCs w:val="24"/>
          <w:lang w:val="sr-Cyrl-CS"/>
        </w:rPr>
        <w:t xml:space="preserve">                                                                                                                             </w:t>
      </w:r>
      <w:r w:rsidRPr="001C7149">
        <w:rPr>
          <w:rFonts w:ascii="Times New Roman" w:hAnsi="Times New Roman"/>
          <w:sz w:val="24"/>
          <w:szCs w:val="24"/>
        </w:rPr>
        <w:t xml:space="preserve">          </w:t>
      </w:r>
      <w:r w:rsidRPr="001C7149">
        <w:rPr>
          <w:rFonts w:ascii="Times New Roman" w:hAnsi="Times New Roman"/>
          <w:sz w:val="24"/>
          <w:szCs w:val="24"/>
          <w:lang w:val="sr-Cyrl-CS"/>
        </w:rPr>
        <w:t xml:space="preserve"> Табела 1.</w:t>
      </w:r>
    </w:p>
    <w:tbl>
      <w:tblPr>
        <w:tblW w:w="98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98"/>
        <w:gridCol w:w="2482"/>
        <w:gridCol w:w="2603"/>
        <w:gridCol w:w="1892"/>
      </w:tblGrid>
      <w:tr w:rsidR="00C95A92" w:rsidRPr="001C7149" w14:paraId="6929D370" w14:textId="77777777" w:rsidTr="007661B8">
        <w:trPr>
          <w:trHeight w:val="694"/>
        </w:trPr>
        <w:tc>
          <w:tcPr>
            <w:tcW w:w="2898" w:type="dxa"/>
          </w:tcPr>
          <w:p w14:paraId="2DAA08ED" w14:textId="77777777" w:rsidR="00C95A92" w:rsidRPr="001C7149" w:rsidRDefault="00C95A92" w:rsidP="007661B8">
            <w:pPr>
              <w:jc w:val="both"/>
              <w:rPr>
                <w:rFonts w:ascii="Times New Roman" w:hAnsi="Times New Roman"/>
                <w:sz w:val="24"/>
                <w:szCs w:val="24"/>
                <w:lang w:val="sr-Cyrl-CS"/>
              </w:rPr>
            </w:pPr>
            <w:r w:rsidRPr="001C7149">
              <w:rPr>
                <w:rFonts w:ascii="Times New Roman" w:hAnsi="Times New Roman"/>
                <w:sz w:val="24"/>
                <w:szCs w:val="24"/>
                <w:lang w:val="sr-Cyrl-CS"/>
              </w:rPr>
              <w:t>Назив</w:t>
            </w:r>
          </w:p>
        </w:tc>
        <w:tc>
          <w:tcPr>
            <w:tcW w:w="2482" w:type="dxa"/>
          </w:tcPr>
          <w:p w14:paraId="6F25488E" w14:textId="005E590B" w:rsidR="00C95A92" w:rsidRPr="001C7149" w:rsidRDefault="00C95A92" w:rsidP="007661B8">
            <w:pPr>
              <w:jc w:val="both"/>
              <w:rPr>
                <w:rFonts w:ascii="Times New Roman" w:hAnsi="Times New Roman"/>
                <w:sz w:val="24"/>
                <w:szCs w:val="24"/>
                <w:lang w:val="sr-Cyrl-CS"/>
              </w:rPr>
            </w:pPr>
            <w:r w:rsidRPr="001C7149">
              <w:rPr>
                <w:rFonts w:ascii="Times New Roman" w:hAnsi="Times New Roman"/>
                <w:sz w:val="24"/>
                <w:szCs w:val="24"/>
                <w:lang w:val="sr-Cyrl-CS"/>
              </w:rPr>
              <w:t>Угов</w:t>
            </w:r>
            <w:r>
              <w:rPr>
                <w:rFonts w:ascii="Times New Roman" w:hAnsi="Times New Roman"/>
                <w:sz w:val="24"/>
                <w:szCs w:val="24"/>
                <w:lang w:val="sr-Cyrl-CS"/>
              </w:rPr>
              <w:t>орени  радници на дан 31.12.20</w:t>
            </w:r>
            <w:r w:rsidR="00F039B7">
              <w:rPr>
                <w:rFonts w:ascii="Times New Roman" w:hAnsi="Times New Roman"/>
                <w:sz w:val="24"/>
                <w:szCs w:val="24"/>
                <w:lang w:val="sr-Cyrl-CS"/>
              </w:rPr>
              <w:t>20</w:t>
            </w:r>
            <w:r w:rsidRPr="001C7149">
              <w:rPr>
                <w:rFonts w:ascii="Times New Roman" w:hAnsi="Times New Roman"/>
                <w:sz w:val="24"/>
                <w:szCs w:val="24"/>
                <w:lang w:val="sr-Cyrl-CS"/>
              </w:rPr>
              <w:t>. године</w:t>
            </w:r>
          </w:p>
        </w:tc>
        <w:tc>
          <w:tcPr>
            <w:tcW w:w="2603" w:type="dxa"/>
          </w:tcPr>
          <w:p w14:paraId="045D7556" w14:textId="67DB9A92" w:rsidR="00C95A92" w:rsidRPr="001C7149" w:rsidRDefault="00C95A92" w:rsidP="007661B8">
            <w:pPr>
              <w:jc w:val="both"/>
              <w:rPr>
                <w:rFonts w:ascii="Times New Roman" w:hAnsi="Times New Roman"/>
                <w:sz w:val="24"/>
                <w:szCs w:val="24"/>
                <w:lang w:val="sr-Cyrl-CS"/>
              </w:rPr>
            </w:pPr>
            <w:r w:rsidRPr="001C7149">
              <w:rPr>
                <w:rFonts w:ascii="Times New Roman" w:hAnsi="Times New Roman"/>
                <w:sz w:val="24"/>
                <w:szCs w:val="24"/>
                <w:lang w:val="sr-Cyrl-CS"/>
              </w:rPr>
              <w:t xml:space="preserve">Уговорени  радници на дан </w:t>
            </w:r>
            <w:r>
              <w:rPr>
                <w:rFonts w:ascii="Times New Roman" w:hAnsi="Times New Roman"/>
                <w:sz w:val="24"/>
                <w:szCs w:val="24"/>
                <w:lang w:val="sr-Cyrl-CS"/>
              </w:rPr>
              <w:t>30.06.202</w:t>
            </w:r>
            <w:r w:rsidR="00F039B7">
              <w:rPr>
                <w:rFonts w:ascii="Times New Roman" w:hAnsi="Times New Roman"/>
                <w:sz w:val="24"/>
                <w:szCs w:val="24"/>
                <w:lang w:val="sr-Cyrl-CS"/>
              </w:rPr>
              <w:t>1</w:t>
            </w:r>
            <w:r w:rsidRPr="001C7149">
              <w:rPr>
                <w:rFonts w:ascii="Times New Roman" w:hAnsi="Times New Roman"/>
                <w:sz w:val="24"/>
                <w:szCs w:val="24"/>
                <w:lang w:val="sr-Cyrl-CS"/>
              </w:rPr>
              <w:t>. године</w:t>
            </w:r>
          </w:p>
        </w:tc>
        <w:tc>
          <w:tcPr>
            <w:tcW w:w="1892" w:type="dxa"/>
          </w:tcPr>
          <w:p w14:paraId="106B2090" w14:textId="77777777" w:rsidR="00C95A92" w:rsidRPr="001C7149" w:rsidRDefault="00C95A92" w:rsidP="007661B8">
            <w:pPr>
              <w:jc w:val="center"/>
              <w:rPr>
                <w:rFonts w:ascii="Times New Roman" w:hAnsi="Times New Roman"/>
                <w:sz w:val="24"/>
                <w:szCs w:val="24"/>
              </w:rPr>
            </w:pPr>
            <w:r w:rsidRPr="001C7149">
              <w:rPr>
                <w:rFonts w:ascii="Times New Roman" w:hAnsi="Times New Roman"/>
                <w:sz w:val="24"/>
                <w:szCs w:val="24"/>
                <w:lang w:val="sr-Cyrl-CS"/>
              </w:rPr>
              <w:t>Р А З  Л И К А</w:t>
            </w:r>
          </w:p>
          <w:p w14:paraId="78CCF041" w14:textId="39C4A049" w:rsidR="00C95A92" w:rsidRPr="002E6A38" w:rsidRDefault="00C95A92" w:rsidP="007661B8">
            <w:pPr>
              <w:rPr>
                <w:rFonts w:ascii="Times New Roman" w:hAnsi="Times New Roman"/>
                <w:sz w:val="24"/>
                <w:szCs w:val="24"/>
              </w:rPr>
            </w:pPr>
            <w:r>
              <w:rPr>
                <w:rFonts w:ascii="Times New Roman" w:hAnsi="Times New Roman"/>
                <w:sz w:val="24"/>
                <w:szCs w:val="24"/>
              </w:rPr>
              <w:t>31.12.20</w:t>
            </w:r>
            <w:r w:rsidR="002C6961">
              <w:rPr>
                <w:rFonts w:ascii="Times New Roman" w:hAnsi="Times New Roman"/>
                <w:sz w:val="24"/>
                <w:szCs w:val="24"/>
              </w:rPr>
              <w:t>20</w:t>
            </w:r>
            <w:r>
              <w:rPr>
                <w:rFonts w:ascii="Times New Roman" w:hAnsi="Times New Roman"/>
                <w:sz w:val="24"/>
                <w:szCs w:val="24"/>
              </w:rPr>
              <w:t>.</w:t>
            </w:r>
            <w:r w:rsidRPr="001C7149">
              <w:rPr>
                <w:rFonts w:ascii="Times New Roman" w:hAnsi="Times New Roman"/>
                <w:sz w:val="24"/>
                <w:szCs w:val="24"/>
              </w:rPr>
              <w:t xml:space="preserve"> /30.06.20</w:t>
            </w:r>
            <w:r>
              <w:rPr>
                <w:rFonts w:ascii="Times New Roman" w:hAnsi="Times New Roman"/>
                <w:sz w:val="24"/>
                <w:szCs w:val="24"/>
              </w:rPr>
              <w:t>2</w:t>
            </w:r>
            <w:r w:rsidR="002C6961">
              <w:rPr>
                <w:rFonts w:ascii="Times New Roman" w:hAnsi="Times New Roman"/>
                <w:sz w:val="24"/>
                <w:szCs w:val="24"/>
              </w:rPr>
              <w:t>1</w:t>
            </w:r>
            <w:r>
              <w:rPr>
                <w:rFonts w:ascii="Times New Roman" w:hAnsi="Times New Roman"/>
                <w:sz w:val="24"/>
                <w:szCs w:val="24"/>
              </w:rPr>
              <w:t>.</w:t>
            </w:r>
          </w:p>
        </w:tc>
      </w:tr>
      <w:tr w:rsidR="00C95A92" w:rsidRPr="001C7149" w14:paraId="32E573CC" w14:textId="77777777" w:rsidTr="007661B8">
        <w:tc>
          <w:tcPr>
            <w:tcW w:w="2898" w:type="dxa"/>
          </w:tcPr>
          <w:p w14:paraId="04A16A33" w14:textId="77777777" w:rsidR="00C95A92" w:rsidRPr="001C7149" w:rsidRDefault="00C95A92" w:rsidP="007661B8">
            <w:pPr>
              <w:jc w:val="both"/>
              <w:rPr>
                <w:rFonts w:ascii="Times New Roman" w:hAnsi="Times New Roman"/>
                <w:sz w:val="24"/>
                <w:szCs w:val="24"/>
                <w:lang w:val="sr-Cyrl-CS"/>
              </w:rPr>
            </w:pPr>
            <w:r w:rsidRPr="001C7149">
              <w:rPr>
                <w:rFonts w:ascii="Times New Roman" w:hAnsi="Times New Roman"/>
                <w:sz w:val="24"/>
                <w:szCs w:val="24"/>
                <w:lang w:val="sr-Cyrl-CS"/>
              </w:rPr>
              <w:t>Лекари</w:t>
            </w:r>
          </w:p>
        </w:tc>
        <w:tc>
          <w:tcPr>
            <w:tcW w:w="2482" w:type="dxa"/>
          </w:tcPr>
          <w:p w14:paraId="3F73D954" w14:textId="15146F5E" w:rsidR="00C95A92" w:rsidRPr="00F039B7" w:rsidRDefault="00C95A92" w:rsidP="007661B8">
            <w:pPr>
              <w:jc w:val="center"/>
              <w:rPr>
                <w:rFonts w:ascii="Times New Roman" w:hAnsi="Times New Roman"/>
                <w:sz w:val="24"/>
                <w:szCs w:val="24"/>
                <w:lang w:val="sr-Cyrl-RS"/>
              </w:rPr>
            </w:pPr>
            <w:r w:rsidRPr="00EE07E2">
              <w:rPr>
                <w:rFonts w:ascii="Times New Roman" w:hAnsi="Times New Roman"/>
                <w:sz w:val="24"/>
                <w:szCs w:val="24"/>
              </w:rPr>
              <w:t>2</w:t>
            </w:r>
            <w:r w:rsidR="00F039B7">
              <w:rPr>
                <w:rFonts w:ascii="Times New Roman" w:hAnsi="Times New Roman"/>
                <w:sz w:val="24"/>
                <w:szCs w:val="24"/>
                <w:lang w:val="sr-Cyrl-RS"/>
              </w:rPr>
              <w:t>13</w:t>
            </w:r>
          </w:p>
        </w:tc>
        <w:tc>
          <w:tcPr>
            <w:tcW w:w="2603" w:type="dxa"/>
          </w:tcPr>
          <w:p w14:paraId="5A654B33" w14:textId="77777777" w:rsidR="00C95A92" w:rsidRPr="003203A9" w:rsidRDefault="00C95A92" w:rsidP="007661B8">
            <w:pPr>
              <w:jc w:val="center"/>
              <w:rPr>
                <w:rFonts w:ascii="Times New Roman" w:hAnsi="Times New Roman"/>
                <w:sz w:val="24"/>
                <w:szCs w:val="24"/>
              </w:rPr>
            </w:pPr>
            <w:r>
              <w:rPr>
                <w:rFonts w:ascii="Times New Roman" w:hAnsi="Times New Roman"/>
                <w:sz w:val="24"/>
                <w:szCs w:val="24"/>
              </w:rPr>
              <w:t>215</w:t>
            </w:r>
          </w:p>
        </w:tc>
        <w:tc>
          <w:tcPr>
            <w:tcW w:w="1892" w:type="dxa"/>
          </w:tcPr>
          <w:p w14:paraId="7B02BBA4" w14:textId="4ABEEBC5" w:rsidR="00C95A92" w:rsidRPr="00A5370B" w:rsidRDefault="00C95A92" w:rsidP="007661B8">
            <w:pPr>
              <w:jc w:val="center"/>
              <w:rPr>
                <w:rFonts w:ascii="Times New Roman" w:hAnsi="Times New Roman"/>
                <w:b/>
                <w:sz w:val="24"/>
                <w:szCs w:val="24"/>
                <w:lang w:val="sr-Cyrl-RS"/>
              </w:rPr>
            </w:pPr>
            <w:r>
              <w:rPr>
                <w:rFonts w:ascii="Times New Roman" w:hAnsi="Times New Roman"/>
                <w:b/>
                <w:sz w:val="24"/>
                <w:szCs w:val="24"/>
              </w:rPr>
              <w:t>+</w:t>
            </w:r>
            <w:r w:rsidR="00A5370B">
              <w:rPr>
                <w:rFonts w:ascii="Times New Roman" w:hAnsi="Times New Roman"/>
                <w:b/>
                <w:sz w:val="24"/>
                <w:szCs w:val="24"/>
                <w:lang w:val="sr-Cyrl-RS"/>
              </w:rPr>
              <w:t>2</w:t>
            </w:r>
          </w:p>
        </w:tc>
      </w:tr>
      <w:tr w:rsidR="00C95A92" w:rsidRPr="001C7149" w14:paraId="2A8D7A3E" w14:textId="77777777" w:rsidTr="007661B8">
        <w:tc>
          <w:tcPr>
            <w:tcW w:w="2898" w:type="dxa"/>
          </w:tcPr>
          <w:p w14:paraId="27981E45" w14:textId="77777777" w:rsidR="00C95A92" w:rsidRPr="001C7149" w:rsidRDefault="00C95A92" w:rsidP="007661B8">
            <w:pPr>
              <w:jc w:val="both"/>
              <w:rPr>
                <w:rFonts w:ascii="Times New Roman" w:hAnsi="Times New Roman"/>
                <w:sz w:val="24"/>
                <w:szCs w:val="24"/>
                <w:lang w:val="sr-Cyrl-CS"/>
              </w:rPr>
            </w:pPr>
            <w:r w:rsidRPr="001C7149">
              <w:rPr>
                <w:rFonts w:ascii="Times New Roman" w:hAnsi="Times New Roman"/>
                <w:sz w:val="24"/>
                <w:szCs w:val="24"/>
                <w:lang w:val="sr-Cyrl-CS"/>
              </w:rPr>
              <w:t>Фармацеути</w:t>
            </w:r>
          </w:p>
        </w:tc>
        <w:tc>
          <w:tcPr>
            <w:tcW w:w="2482" w:type="dxa"/>
          </w:tcPr>
          <w:p w14:paraId="11CE09A5" w14:textId="77777777" w:rsidR="00C95A92" w:rsidRPr="00EE07E2" w:rsidRDefault="00C95A92" w:rsidP="007661B8">
            <w:pPr>
              <w:jc w:val="center"/>
              <w:rPr>
                <w:rFonts w:ascii="Times New Roman" w:hAnsi="Times New Roman"/>
                <w:sz w:val="24"/>
                <w:szCs w:val="24"/>
              </w:rPr>
            </w:pPr>
            <w:r w:rsidRPr="00EE07E2">
              <w:rPr>
                <w:rFonts w:ascii="Times New Roman" w:hAnsi="Times New Roman"/>
                <w:sz w:val="24"/>
                <w:szCs w:val="24"/>
              </w:rPr>
              <w:t>7</w:t>
            </w:r>
          </w:p>
        </w:tc>
        <w:tc>
          <w:tcPr>
            <w:tcW w:w="2603" w:type="dxa"/>
          </w:tcPr>
          <w:p w14:paraId="2854CAD8" w14:textId="77777777" w:rsidR="00C95A92" w:rsidRPr="003203A9" w:rsidRDefault="00C95A92" w:rsidP="007661B8">
            <w:pPr>
              <w:jc w:val="center"/>
              <w:rPr>
                <w:rFonts w:ascii="Times New Roman" w:hAnsi="Times New Roman"/>
                <w:sz w:val="24"/>
                <w:szCs w:val="24"/>
              </w:rPr>
            </w:pPr>
            <w:r>
              <w:rPr>
                <w:rFonts w:ascii="Times New Roman" w:hAnsi="Times New Roman"/>
                <w:sz w:val="24"/>
                <w:szCs w:val="24"/>
              </w:rPr>
              <w:t>7</w:t>
            </w:r>
          </w:p>
        </w:tc>
        <w:tc>
          <w:tcPr>
            <w:tcW w:w="1892" w:type="dxa"/>
          </w:tcPr>
          <w:p w14:paraId="57F69A62" w14:textId="77777777" w:rsidR="00C95A92" w:rsidRPr="00CE4F27" w:rsidRDefault="00C95A92" w:rsidP="007661B8">
            <w:pPr>
              <w:ind w:left="720"/>
              <w:rPr>
                <w:rFonts w:ascii="Times New Roman" w:hAnsi="Times New Roman"/>
                <w:b/>
                <w:sz w:val="24"/>
                <w:szCs w:val="24"/>
              </w:rPr>
            </w:pPr>
            <w:r>
              <w:rPr>
                <w:rFonts w:ascii="Times New Roman" w:hAnsi="Times New Roman"/>
                <w:b/>
                <w:sz w:val="24"/>
                <w:szCs w:val="24"/>
              </w:rPr>
              <w:t>/</w:t>
            </w:r>
          </w:p>
        </w:tc>
      </w:tr>
      <w:tr w:rsidR="00C95A92" w:rsidRPr="001C7149" w14:paraId="3A680A1E" w14:textId="77777777" w:rsidTr="007661B8">
        <w:tc>
          <w:tcPr>
            <w:tcW w:w="2898" w:type="dxa"/>
          </w:tcPr>
          <w:p w14:paraId="109771CC" w14:textId="77777777" w:rsidR="00C95A92" w:rsidRPr="001C7149" w:rsidRDefault="00C95A92" w:rsidP="007661B8">
            <w:pPr>
              <w:jc w:val="both"/>
              <w:rPr>
                <w:rFonts w:ascii="Times New Roman" w:hAnsi="Times New Roman"/>
                <w:sz w:val="24"/>
                <w:szCs w:val="24"/>
                <w:lang w:val="sr-Cyrl-CS"/>
              </w:rPr>
            </w:pPr>
            <w:r w:rsidRPr="001C7149">
              <w:rPr>
                <w:rFonts w:ascii="Times New Roman" w:hAnsi="Times New Roman"/>
                <w:sz w:val="24"/>
                <w:szCs w:val="24"/>
                <w:lang w:val="sr-Cyrl-CS"/>
              </w:rPr>
              <w:t>Здрав.сарадници</w:t>
            </w:r>
          </w:p>
        </w:tc>
        <w:tc>
          <w:tcPr>
            <w:tcW w:w="2482" w:type="dxa"/>
          </w:tcPr>
          <w:p w14:paraId="1CF54759" w14:textId="15359061" w:rsidR="00C95A92" w:rsidRPr="000121CC" w:rsidRDefault="000121CC" w:rsidP="007661B8">
            <w:pPr>
              <w:jc w:val="center"/>
              <w:rPr>
                <w:rFonts w:ascii="Times New Roman" w:hAnsi="Times New Roman"/>
                <w:sz w:val="24"/>
                <w:szCs w:val="24"/>
                <w:lang w:val="sr-Cyrl-RS"/>
              </w:rPr>
            </w:pPr>
            <w:r>
              <w:rPr>
                <w:rFonts w:ascii="Times New Roman" w:hAnsi="Times New Roman"/>
                <w:sz w:val="24"/>
                <w:szCs w:val="24"/>
                <w:lang w:val="sr-Cyrl-RS"/>
              </w:rPr>
              <w:t>7</w:t>
            </w:r>
          </w:p>
        </w:tc>
        <w:tc>
          <w:tcPr>
            <w:tcW w:w="2603" w:type="dxa"/>
          </w:tcPr>
          <w:p w14:paraId="08BEE991" w14:textId="393C678F" w:rsidR="00C95A92" w:rsidRPr="00F13A92" w:rsidRDefault="00F13A92" w:rsidP="007661B8">
            <w:pPr>
              <w:jc w:val="center"/>
              <w:rPr>
                <w:rFonts w:ascii="Times New Roman" w:hAnsi="Times New Roman"/>
                <w:sz w:val="24"/>
                <w:szCs w:val="24"/>
                <w:lang w:val="sr-Cyrl-RS"/>
              </w:rPr>
            </w:pPr>
            <w:r>
              <w:rPr>
                <w:rFonts w:ascii="Times New Roman" w:hAnsi="Times New Roman"/>
                <w:sz w:val="24"/>
                <w:szCs w:val="24"/>
                <w:lang w:val="sr-Cyrl-RS"/>
              </w:rPr>
              <w:t>7</w:t>
            </w:r>
          </w:p>
        </w:tc>
        <w:tc>
          <w:tcPr>
            <w:tcW w:w="1892" w:type="dxa"/>
          </w:tcPr>
          <w:p w14:paraId="1F13170D" w14:textId="77777777" w:rsidR="00C95A92" w:rsidRPr="00CE4F27" w:rsidRDefault="00C95A92" w:rsidP="007661B8">
            <w:pPr>
              <w:jc w:val="center"/>
              <w:rPr>
                <w:rFonts w:ascii="Times New Roman" w:hAnsi="Times New Roman"/>
                <w:b/>
                <w:sz w:val="24"/>
                <w:szCs w:val="24"/>
              </w:rPr>
            </w:pPr>
            <w:r>
              <w:rPr>
                <w:rFonts w:ascii="Times New Roman" w:hAnsi="Times New Roman"/>
                <w:b/>
                <w:sz w:val="24"/>
                <w:szCs w:val="24"/>
              </w:rPr>
              <w:t>/</w:t>
            </w:r>
          </w:p>
        </w:tc>
      </w:tr>
      <w:tr w:rsidR="00C95A92" w:rsidRPr="001C7149" w14:paraId="3BB99F16" w14:textId="77777777" w:rsidTr="007661B8">
        <w:tc>
          <w:tcPr>
            <w:tcW w:w="2898" w:type="dxa"/>
          </w:tcPr>
          <w:p w14:paraId="4458E3CF" w14:textId="77777777" w:rsidR="00C95A92" w:rsidRPr="001C7149" w:rsidRDefault="00C95A92" w:rsidP="007661B8">
            <w:pPr>
              <w:jc w:val="both"/>
              <w:rPr>
                <w:rFonts w:ascii="Times New Roman" w:hAnsi="Times New Roman"/>
                <w:sz w:val="24"/>
                <w:szCs w:val="24"/>
                <w:lang w:val="sr-Cyrl-CS"/>
              </w:rPr>
            </w:pPr>
            <w:r w:rsidRPr="001C7149">
              <w:rPr>
                <w:rFonts w:ascii="Times New Roman" w:hAnsi="Times New Roman"/>
                <w:sz w:val="24"/>
                <w:szCs w:val="24"/>
                <w:lang w:val="sr-Cyrl-CS"/>
              </w:rPr>
              <w:t>Медиц.техничари</w:t>
            </w:r>
          </w:p>
        </w:tc>
        <w:tc>
          <w:tcPr>
            <w:tcW w:w="2482" w:type="dxa"/>
          </w:tcPr>
          <w:p w14:paraId="21285DE8" w14:textId="1472B25E" w:rsidR="00C95A92" w:rsidRPr="000121CC" w:rsidRDefault="00C95A92" w:rsidP="007661B8">
            <w:pPr>
              <w:jc w:val="center"/>
              <w:rPr>
                <w:rFonts w:ascii="Times New Roman" w:hAnsi="Times New Roman"/>
                <w:sz w:val="24"/>
                <w:szCs w:val="24"/>
                <w:lang w:val="sr-Cyrl-RS"/>
              </w:rPr>
            </w:pPr>
            <w:r w:rsidRPr="00EE07E2">
              <w:rPr>
                <w:rFonts w:ascii="Times New Roman" w:hAnsi="Times New Roman"/>
                <w:sz w:val="24"/>
                <w:szCs w:val="24"/>
              </w:rPr>
              <w:t>5</w:t>
            </w:r>
            <w:r w:rsidR="000121CC">
              <w:rPr>
                <w:rFonts w:ascii="Times New Roman" w:hAnsi="Times New Roman"/>
                <w:sz w:val="24"/>
                <w:szCs w:val="24"/>
                <w:lang w:val="sr-Cyrl-RS"/>
              </w:rPr>
              <w:t>81</w:t>
            </w:r>
          </w:p>
        </w:tc>
        <w:tc>
          <w:tcPr>
            <w:tcW w:w="2603" w:type="dxa"/>
          </w:tcPr>
          <w:p w14:paraId="24A761BA" w14:textId="723DD2CD" w:rsidR="00C95A92" w:rsidRPr="00A5370B" w:rsidRDefault="00A5370B" w:rsidP="007661B8">
            <w:pPr>
              <w:jc w:val="center"/>
              <w:rPr>
                <w:rFonts w:ascii="Times New Roman" w:hAnsi="Times New Roman"/>
                <w:sz w:val="24"/>
                <w:szCs w:val="24"/>
                <w:lang w:val="sr-Cyrl-RS"/>
              </w:rPr>
            </w:pPr>
            <w:r>
              <w:rPr>
                <w:rFonts w:ascii="Times New Roman" w:hAnsi="Times New Roman"/>
                <w:sz w:val="24"/>
                <w:szCs w:val="24"/>
                <w:lang w:val="sr-Cyrl-RS"/>
              </w:rPr>
              <w:t>608</w:t>
            </w:r>
          </w:p>
        </w:tc>
        <w:tc>
          <w:tcPr>
            <w:tcW w:w="1892" w:type="dxa"/>
          </w:tcPr>
          <w:p w14:paraId="445CEB3F" w14:textId="1F40FBAE" w:rsidR="00C95A92" w:rsidRPr="00661D1C" w:rsidRDefault="00C95A92" w:rsidP="007661B8">
            <w:pPr>
              <w:jc w:val="center"/>
              <w:rPr>
                <w:rFonts w:ascii="Times New Roman" w:hAnsi="Times New Roman"/>
                <w:b/>
                <w:sz w:val="24"/>
                <w:szCs w:val="24"/>
                <w:lang w:val="sr-Cyrl-RS"/>
              </w:rPr>
            </w:pPr>
            <w:r>
              <w:rPr>
                <w:rFonts w:ascii="Times New Roman" w:hAnsi="Times New Roman"/>
                <w:b/>
                <w:sz w:val="24"/>
                <w:szCs w:val="24"/>
              </w:rPr>
              <w:t>+</w:t>
            </w:r>
            <w:r w:rsidR="00661D1C">
              <w:rPr>
                <w:rFonts w:ascii="Times New Roman" w:hAnsi="Times New Roman"/>
                <w:b/>
                <w:sz w:val="24"/>
                <w:szCs w:val="24"/>
                <w:lang w:val="sr-Cyrl-RS"/>
              </w:rPr>
              <w:t>27</w:t>
            </w:r>
          </w:p>
        </w:tc>
      </w:tr>
      <w:tr w:rsidR="00C95A92" w:rsidRPr="001C7149" w14:paraId="6E95917C" w14:textId="77777777" w:rsidTr="007661B8">
        <w:tc>
          <w:tcPr>
            <w:tcW w:w="2898" w:type="dxa"/>
          </w:tcPr>
          <w:p w14:paraId="5B18E89B" w14:textId="77777777" w:rsidR="00C95A92" w:rsidRPr="001C7149" w:rsidRDefault="00C95A92" w:rsidP="007661B8">
            <w:pPr>
              <w:jc w:val="both"/>
              <w:rPr>
                <w:rFonts w:ascii="Times New Roman" w:hAnsi="Times New Roman"/>
                <w:sz w:val="24"/>
                <w:szCs w:val="24"/>
                <w:lang w:val="sr-Cyrl-CS"/>
              </w:rPr>
            </w:pPr>
            <w:r w:rsidRPr="001C7149">
              <w:rPr>
                <w:rFonts w:ascii="Times New Roman" w:hAnsi="Times New Roman"/>
                <w:sz w:val="24"/>
                <w:szCs w:val="24"/>
                <w:lang w:val="sr-Cyrl-CS"/>
              </w:rPr>
              <w:t>Лаборатор.техничари</w:t>
            </w:r>
          </w:p>
        </w:tc>
        <w:tc>
          <w:tcPr>
            <w:tcW w:w="2482" w:type="dxa"/>
          </w:tcPr>
          <w:p w14:paraId="65A06570" w14:textId="772D92CB" w:rsidR="00C95A92" w:rsidRPr="000121CC" w:rsidRDefault="00C95A92" w:rsidP="007661B8">
            <w:pPr>
              <w:jc w:val="center"/>
              <w:rPr>
                <w:rFonts w:ascii="Times New Roman" w:hAnsi="Times New Roman"/>
                <w:sz w:val="24"/>
                <w:szCs w:val="24"/>
                <w:lang w:val="sr-Cyrl-RS"/>
              </w:rPr>
            </w:pPr>
            <w:r w:rsidRPr="00EE07E2">
              <w:rPr>
                <w:rFonts w:ascii="Times New Roman" w:hAnsi="Times New Roman"/>
                <w:sz w:val="24"/>
                <w:szCs w:val="24"/>
              </w:rPr>
              <w:t>4</w:t>
            </w:r>
            <w:r w:rsidR="000121CC">
              <w:rPr>
                <w:rFonts w:ascii="Times New Roman" w:hAnsi="Times New Roman"/>
                <w:sz w:val="24"/>
                <w:szCs w:val="24"/>
                <w:lang w:val="sr-Cyrl-RS"/>
              </w:rPr>
              <w:t>7</w:t>
            </w:r>
          </w:p>
        </w:tc>
        <w:tc>
          <w:tcPr>
            <w:tcW w:w="2603" w:type="dxa"/>
          </w:tcPr>
          <w:p w14:paraId="55605F70" w14:textId="36A5788E" w:rsidR="00C95A92" w:rsidRPr="00F13A92" w:rsidRDefault="00C95A92" w:rsidP="007661B8">
            <w:pPr>
              <w:jc w:val="center"/>
              <w:rPr>
                <w:rFonts w:ascii="Times New Roman" w:hAnsi="Times New Roman"/>
                <w:sz w:val="24"/>
                <w:szCs w:val="24"/>
                <w:lang w:val="sr-Cyrl-RS"/>
              </w:rPr>
            </w:pPr>
            <w:r>
              <w:rPr>
                <w:rFonts w:ascii="Times New Roman" w:hAnsi="Times New Roman"/>
                <w:sz w:val="24"/>
                <w:szCs w:val="24"/>
              </w:rPr>
              <w:t>4</w:t>
            </w:r>
            <w:r w:rsidR="00F13A92">
              <w:rPr>
                <w:rFonts w:ascii="Times New Roman" w:hAnsi="Times New Roman"/>
                <w:sz w:val="24"/>
                <w:szCs w:val="24"/>
                <w:lang w:val="sr-Cyrl-RS"/>
              </w:rPr>
              <w:t>9</w:t>
            </w:r>
          </w:p>
        </w:tc>
        <w:tc>
          <w:tcPr>
            <w:tcW w:w="1892" w:type="dxa"/>
          </w:tcPr>
          <w:p w14:paraId="6D3A3F26" w14:textId="4D50E6E0" w:rsidR="00C95A92" w:rsidRPr="00A5370B" w:rsidRDefault="00A5370B" w:rsidP="007661B8">
            <w:pPr>
              <w:jc w:val="center"/>
              <w:rPr>
                <w:rFonts w:ascii="Times New Roman" w:hAnsi="Times New Roman"/>
                <w:b/>
                <w:sz w:val="24"/>
                <w:szCs w:val="24"/>
                <w:lang w:val="sr-Cyrl-RS"/>
              </w:rPr>
            </w:pPr>
            <w:r>
              <w:rPr>
                <w:rFonts w:ascii="Times New Roman" w:hAnsi="Times New Roman"/>
                <w:b/>
                <w:sz w:val="24"/>
                <w:szCs w:val="24"/>
                <w:lang w:val="sr-Cyrl-RS"/>
              </w:rPr>
              <w:t>+2</w:t>
            </w:r>
          </w:p>
        </w:tc>
      </w:tr>
      <w:tr w:rsidR="00C95A92" w:rsidRPr="001C7149" w14:paraId="076CD15A" w14:textId="77777777" w:rsidTr="007661B8">
        <w:tc>
          <w:tcPr>
            <w:tcW w:w="2898" w:type="dxa"/>
          </w:tcPr>
          <w:p w14:paraId="7AFB2579" w14:textId="77777777" w:rsidR="00C95A92" w:rsidRPr="001C7149" w:rsidRDefault="00C95A92" w:rsidP="007661B8">
            <w:pPr>
              <w:jc w:val="both"/>
              <w:rPr>
                <w:rFonts w:ascii="Times New Roman" w:hAnsi="Times New Roman"/>
                <w:sz w:val="24"/>
                <w:szCs w:val="24"/>
                <w:lang w:val="sr-Cyrl-CS"/>
              </w:rPr>
            </w:pPr>
            <w:r w:rsidRPr="001C7149">
              <w:rPr>
                <w:rFonts w:ascii="Times New Roman" w:hAnsi="Times New Roman"/>
                <w:sz w:val="24"/>
                <w:szCs w:val="24"/>
                <w:lang w:val="sr-Cyrl-CS"/>
              </w:rPr>
              <w:t>Санитарни техничари</w:t>
            </w:r>
          </w:p>
        </w:tc>
        <w:tc>
          <w:tcPr>
            <w:tcW w:w="2482" w:type="dxa"/>
          </w:tcPr>
          <w:p w14:paraId="0FD994A9" w14:textId="11597DCE" w:rsidR="00C95A92" w:rsidRPr="000121CC" w:rsidRDefault="000121CC" w:rsidP="007661B8">
            <w:pPr>
              <w:jc w:val="center"/>
              <w:rPr>
                <w:rFonts w:ascii="Times New Roman" w:hAnsi="Times New Roman"/>
                <w:sz w:val="24"/>
                <w:szCs w:val="24"/>
                <w:lang w:val="sr-Cyrl-RS"/>
              </w:rPr>
            </w:pPr>
            <w:r>
              <w:rPr>
                <w:rFonts w:ascii="Times New Roman" w:hAnsi="Times New Roman"/>
                <w:sz w:val="24"/>
                <w:szCs w:val="24"/>
                <w:lang w:val="sr-Cyrl-RS"/>
              </w:rPr>
              <w:t>4</w:t>
            </w:r>
          </w:p>
        </w:tc>
        <w:tc>
          <w:tcPr>
            <w:tcW w:w="2603" w:type="dxa"/>
          </w:tcPr>
          <w:p w14:paraId="2928DB0E" w14:textId="2014C5F9" w:rsidR="00C95A92" w:rsidRPr="00F13A92" w:rsidRDefault="00F13A92" w:rsidP="007661B8">
            <w:pPr>
              <w:jc w:val="center"/>
              <w:rPr>
                <w:rFonts w:ascii="Times New Roman" w:hAnsi="Times New Roman"/>
                <w:sz w:val="24"/>
                <w:szCs w:val="24"/>
                <w:lang w:val="sr-Cyrl-RS"/>
              </w:rPr>
            </w:pPr>
            <w:r>
              <w:rPr>
                <w:rFonts w:ascii="Times New Roman" w:hAnsi="Times New Roman"/>
                <w:sz w:val="24"/>
                <w:szCs w:val="24"/>
                <w:lang w:val="sr-Cyrl-RS"/>
              </w:rPr>
              <w:t>4</w:t>
            </w:r>
          </w:p>
        </w:tc>
        <w:tc>
          <w:tcPr>
            <w:tcW w:w="1892" w:type="dxa"/>
          </w:tcPr>
          <w:p w14:paraId="1F6882C0" w14:textId="77777777" w:rsidR="00C95A92" w:rsidRPr="00CE4F27" w:rsidRDefault="00C95A92" w:rsidP="007661B8">
            <w:pPr>
              <w:jc w:val="center"/>
              <w:rPr>
                <w:rFonts w:ascii="Times New Roman" w:hAnsi="Times New Roman"/>
                <w:b/>
                <w:sz w:val="24"/>
                <w:szCs w:val="24"/>
              </w:rPr>
            </w:pPr>
            <w:r>
              <w:rPr>
                <w:rFonts w:ascii="Times New Roman" w:hAnsi="Times New Roman"/>
                <w:b/>
                <w:sz w:val="24"/>
                <w:szCs w:val="24"/>
              </w:rPr>
              <w:t>/</w:t>
            </w:r>
          </w:p>
        </w:tc>
      </w:tr>
      <w:tr w:rsidR="00C95A92" w:rsidRPr="001C7149" w14:paraId="3AE6D3DA" w14:textId="77777777" w:rsidTr="007661B8">
        <w:tc>
          <w:tcPr>
            <w:tcW w:w="2898" w:type="dxa"/>
          </w:tcPr>
          <w:p w14:paraId="74A815C0" w14:textId="77777777" w:rsidR="00C95A92" w:rsidRPr="001C7149" w:rsidRDefault="00C95A92" w:rsidP="007661B8">
            <w:pPr>
              <w:jc w:val="both"/>
              <w:rPr>
                <w:rFonts w:ascii="Times New Roman" w:hAnsi="Times New Roman"/>
                <w:sz w:val="24"/>
                <w:szCs w:val="24"/>
                <w:lang w:val="sr-Cyrl-CS"/>
              </w:rPr>
            </w:pPr>
            <w:r w:rsidRPr="001C7149">
              <w:rPr>
                <w:rFonts w:ascii="Times New Roman" w:hAnsi="Times New Roman"/>
                <w:sz w:val="24"/>
                <w:szCs w:val="24"/>
                <w:lang w:val="sr-Cyrl-CS"/>
              </w:rPr>
              <w:lastRenderedPageBreak/>
              <w:t>Фармацеутски техничари</w:t>
            </w:r>
          </w:p>
        </w:tc>
        <w:tc>
          <w:tcPr>
            <w:tcW w:w="2482" w:type="dxa"/>
          </w:tcPr>
          <w:p w14:paraId="6F575F75" w14:textId="6413EA05" w:rsidR="00C95A92" w:rsidRPr="000121CC" w:rsidRDefault="000121CC" w:rsidP="007661B8">
            <w:pPr>
              <w:jc w:val="center"/>
              <w:rPr>
                <w:rFonts w:ascii="Times New Roman" w:hAnsi="Times New Roman"/>
                <w:sz w:val="24"/>
                <w:szCs w:val="24"/>
                <w:lang w:val="sr-Cyrl-RS"/>
              </w:rPr>
            </w:pPr>
            <w:r>
              <w:rPr>
                <w:rFonts w:ascii="Times New Roman" w:hAnsi="Times New Roman"/>
                <w:sz w:val="24"/>
                <w:szCs w:val="24"/>
                <w:lang w:val="sr-Cyrl-RS"/>
              </w:rPr>
              <w:t>5</w:t>
            </w:r>
          </w:p>
        </w:tc>
        <w:tc>
          <w:tcPr>
            <w:tcW w:w="2603" w:type="dxa"/>
          </w:tcPr>
          <w:p w14:paraId="05F5FD53" w14:textId="69CF8385" w:rsidR="00C95A92" w:rsidRPr="00F13A92" w:rsidRDefault="00F13A92" w:rsidP="007661B8">
            <w:pPr>
              <w:jc w:val="center"/>
              <w:rPr>
                <w:rFonts w:ascii="Times New Roman" w:hAnsi="Times New Roman"/>
                <w:sz w:val="24"/>
                <w:szCs w:val="24"/>
                <w:lang w:val="sr-Cyrl-RS"/>
              </w:rPr>
            </w:pPr>
            <w:r>
              <w:rPr>
                <w:rFonts w:ascii="Times New Roman" w:hAnsi="Times New Roman"/>
                <w:sz w:val="24"/>
                <w:szCs w:val="24"/>
                <w:lang w:val="sr-Cyrl-RS"/>
              </w:rPr>
              <w:t>5</w:t>
            </w:r>
          </w:p>
        </w:tc>
        <w:tc>
          <w:tcPr>
            <w:tcW w:w="1892" w:type="dxa"/>
          </w:tcPr>
          <w:p w14:paraId="49040955" w14:textId="4B3F5FA1" w:rsidR="00C95A92" w:rsidRPr="00A5370B" w:rsidRDefault="00A5370B" w:rsidP="007661B8">
            <w:pPr>
              <w:jc w:val="center"/>
              <w:rPr>
                <w:rFonts w:ascii="Times New Roman" w:hAnsi="Times New Roman"/>
                <w:b/>
                <w:sz w:val="24"/>
                <w:szCs w:val="24"/>
                <w:lang w:val="sr-Cyrl-RS"/>
              </w:rPr>
            </w:pPr>
            <w:r>
              <w:rPr>
                <w:rFonts w:ascii="Times New Roman" w:hAnsi="Times New Roman"/>
                <w:b/>
                <w:sz w:val="24"/>
                <w:szCs w:val="24"/>
                <w:lang w:val="sr-Cyrl-RS"/>
              </w:rPr>
              <w:t>/</w:t>
            </w:r>
          </w:p>
        </w:tc>
      </w:tr>
      <w:tr w:rsidR="00C95A92" w:rsidRPr="001C7149" w14:paraId="4B8F0D2C" w14:textId="77777777" w:rsidTr="007661B8">
        <w:tc>
          <w:tcPr>
            <w:tcW w:w="2898" w:type="dxa"/>
          </w:tcPr>
          <w:p w14:paraId="445A2118" w14:textId="77777777" w:rsidR="00C95A92" w:rsidRPr="001C7149" w:rsidRDefault="00C95A92" w:rsidP="007661B8">
            <w:pPr>
              <w:jc w:val="both"/>
              <w:rPr>
                <w:rFonts w:ascii="Times New Roman" w:hAnsi="Times New Roman"/>
                <w:sz w:val="24"/>
                <w:szCs w:val="24"/>
                <w:lang w:val="sr-Cyrl-CS"/>
              </w:rPr>
            </w:pPr>
            <w:r w:rsidRPr="001C7149">
              <w:rPr>
                <w:rFonts w:ascii="Times New Roman" w:hAnsi="Times New Roman"/>
                <w:sz w:val="24"/>
                <w:szCs w:val="24"/>
                <w:lang w:val="sr-Cyrl-CS"/>
              </w:rPr>
              <w:t>Физиотерапеути</w:t>
            </w:r>
          </w:p>
        </w:tc>
        <w:tc>
          <w:tcPr>
            <w:tcW w:w="2482" w:type="dxa"/>
          </w:tcPr>
          <w:p w14:paraId="50B479D2" w14:textId="0843F432" w:rsidR="00C95A92" w:rsidRPr="00E9388E" w:rsidRDefault="00C95A92" w:rsidP="007661B8">
            <w:pPr>
              <w:jc w:val="center"/>
              <w:rPr>
                <w:rFonts w:ascii="Times New Roman" w:hAnsi="Times New Roman"/>
                <w:sz w:val="24"/>
                <w:szCs w:val="24"/>
                <w:lang w:val="sr-Cyrl-RS"/>
              </w:rPr>
            </w:pPr>
            <w:r w:rsidRPr="00EE07E2">
              <w:rPr>
                <w:rFonts w:ascii="Times New Roman" w:hAnsi="Times New Roman"/>
                <w:sz w:val="24"/>
                <w:szCs w:val="24"/>
              </w:rPr>
              <w:t>2</w:t>
            </w:r>
            <w:r w:rsidR="00E9388E">
              <w:rPr>
                <w:rFonts w:ascii="Times New Roman" w:hAnsi="Times New Roman"/>
                <w:sz w:val="24"/>
                <w:szCs w:val="24"/>
                <w:lang w:val="sr-Cyrl-RS"/>
              </w:rPr>
              <w:t>5</w:t>
            </w:r>
          </w:p>
        </w:tc>
        <w:tc>
          <w:tcPr>
            <w:tcW w:w="2603" w:type="dxa"/>
          </w:tcPr>
          <w:p w14:paraId="36B260E8" w14:textId="77777777" w:rsidR="00C95A92" w:rsidRPr="00393A20" w:rsidRDefault="00C95A92" w:rsidP="007661B8">
            <w:pPr>
              <w:jc w:val="center"/>
              <w:rPr>
                <w:rFonts w:ascii="Times New Roman" w:hAnsi="Times New Roman"/>
                <w:sz w:val="24"/>
                <w:szCs w:val="24"/>
              </w:rPr>
            </w:pPr>
            <w:r>
              <w:rPr>
                <w:rFonts w:ascii="Times New Roman" w:hAnsi="Times New Roman"/>
                <w:sz w:val="24"/>
                <w:szCs w:val="24"/>
              </w:rPr>
              <w:t>25</w:t>
            </w:r>
          </w:p>
        </w:tc>
        <w:tc>
          <w:tcPr>
            <w:tcW w:w="1892" w:type="dxa"/>
          </w:tcPr>
          <w:p w14:paraId="743C622B" w14:textId="42160499" w:rsidR="00C95A92" w:rsidRPr="00A5370B" w:rsidRDefault="00A5370B" w:rsidP="007661B8">
            <w:pPr>
              <w:jc w:val="center"/>
              <w:rPr>
                <w:rFonts w:ascii="Times New Roman" w:hAnsi="Times New Roman"/>
                <w:b/>
                <w:sz w:val="24"/>
                <w:szCs w:val="24"/>
                <w:lang w:val="sr-Cyrl-RS"/>
              </w:rPr>
            </w:pPr>
            <w:r>
              <w:rPr>
                <w:rFonts w:ascii="Times New Roman" w:hAnsi="Times New Roman"/>
                <w:b/>
                <w:sz w:val="24"/>
                <w:szCs w:val="24"/>
                <w:lang w:val="sr-Cyrl-RS"/>
              </w:rPr>
              <w:t>/</w:t>
            </w:r>
          </w:p>
        </w:tc>
      </w:tr>
      <w:tr w:rsidR="00C95A92" w:rsidRPr="001C7149" w14:paraId="17B746E7" w14:textId="77777777" w:rsidTr="007661B8">
        <w:tc>
          <w:tcPr>
            <w:tcW w:w="2898" w:type="dxa"/>
          </w:tcPr>
          <w:p w14:paraId="49F92D12" w14:textId="77777777" w:rsidR="00C95A92" w:rsidRPr="001C7149" w:rsidRDefault="00C95A92" w:rsidP="007661B8">
            <w:pPr>
              <w:jc w:val="both"/>
              <w:rPr>
                <w:rFonts w:ascii="Times New Roman" w:hAnsi="Times New Roman"/>
                <w:sz w:val="24"/>
                <w:szCs w:val="24"/>
                <w:lang w:val="sr-Cyrl-CS"/>
              </w:rPr>
            </w:pPr>
            <w:r w:rsidRPr="001C7149">
              <w:rPr>
                <w:rFonts w:ascii="Times New Roman" w:hAnsi="Times New Roman"/>
                <w:sz w:val="24"/>
                <w:szCs w:val="24"/>
                <w:lang w:val="sr-Cyrl-CS"/>
              </w:rPr>
              <w:t>Радиолошких техничара</w:t>
            </w:r>
          </w:p>
        </w:tc>
        <w:tc>
          <w:tcPr>
            <w:tcW w:w="2482" w:type="dxa"/>
          </w:tcPr>
          <w:p w14:paraId="7742EE71" w14:textId="40E269D4" w:rsidR="00C95A92" w:rsidRPr="000121CC" w:rsidRDefault="00C95A92" w:rsidP="007661B8">
            <w:pPr>
              <w:jc w:val="center"/>
              <w:rPr>
                <w:rFonts w:ascii="Times New Roman" w:hAnsi="Times New Roman"/>
                <w:sz w:val="24"/>
                <w:szCs w:val="24"/>
                <w:lang w:val="sr-Cyrl-RS"/>
              </w:rPr>
            </w:pPr>
            <w:r w:rsidRPr="00EE07E2">
              <w:rPr>
                <w:rFonts w:ascii="Times New Roman" w:hAnsi="Times New Roman"/>
                <w:sz w:val="24"/>
                <w:szCs w:val="24"/>
              </w:rPr>
              <w:t>2</w:t>
            </w:r>
            <w:r w:rsidR="000121CC">
              <w:rPr>
                <w:rFonts w:ascii="Times New Roman" w:hAnsi="Times New Roman"/>
                <w:sz w:val="24"/>
                <w:szCs w:val="24"/>
                <w:lang w:val="sr-Cyrl-RS"/>
              </w:rPr>
              <w:t>6</w:t>
            </w:r>
          </w:p>
        </w:tc>
        <w:tc>
          <w:tcPr>
            <w:tcW w:w="2603" w:type="dxa"/>
          </w:tcPr>
          <w:p w14:paraId="5DC25C43" w14:textId="5B4A10EE" w:rsidR="00C95A92" w:rsidRPr="00F13A92" w:rsidRDefault="00C95A92" w:rsidP="007661B8">
            <w:pPr>
              <w:jc w:val="center"/>
              <w:rPr>
                <w:rFonts w:ascii="Times New Roman" w:hAnsi="Times New Roman"/>
                <w:sz w:val="24"/>
                <w:szCs w:val="24"/>
                <w:lang w:val="sr-Cyrl-RS"/>
              </w:rPr>
            </w:pPr>
            <w:r>
              <w:rPr>
                <w:rFonts w:ascii="Times New Roman" w:hAnsi="Times New Roman"/>
                <w:sz w:val="24"/>
                <w:szCs w:val="24"/>
              </w:rPr>
              <w:t>2</w:t>
            </w:r>
            <w:r w:rsidR="00F13A92">
              <w:rPr>
                <w:rFonts w:ascii="Times New Roman" w:hAnsi="Times New Roman"/>
                <w:sz w:val="24"/>
                <w:szCs w:val="24"/>
                <w:lang w:val="sr-Cyrl-RS"/>
              </w:rPr>
              <w:t>5</w:t>
            </w:r>
          </w:p>
        </w:tc>
        <w:tc>
          <w:tcPr>
            <w:tcW w:w="1892" w:type="dxa"/>
          </w:tcPr>
          <w:p w14:paraId="045A4FE2" w14:textId="663137EC" w:rsidR="00C95A92" w:rsidRPr="00CE4F27" w:rsidRDefault="00A5370B" w:rsidP="007661B8">
            <w:pPr>
              <w:jc w:val="center"/>
              <w:rPr>
                <w:rFonts w:ascii="Times New Roman" w:hAnsi="Times New Roman"/>
                <w:b/>
                <w:sz w:val="24"/>
                <w:szCs w:val="24"/>
              </w:rPr>
            </w:pPr>
            <w:r>
              <w:rPr>
                <w:rFonts w:ascii="Times New Roman" w:hAnsi="Times New Roman"/>
                <w:b/>
                <w:sz w:val="24"/>
                <w:szCs w:val="24"/>
                <w:lang w:val="sr-Cyrl-RS"/>
              </w:rPr>
              <w:t>-</w:t>
            </w:r>
            <w:r w:rsidR="00C95A92">
              <w:rPr>
                <w:rFonts w:ascii="Times New Roman" w:hAnsi="Times New Roman"/>
                <w:b/>
                <w:sz w:val="24"/>
                <w:szCs w:val="24"/>
              </w:rPr>
              <w:t>1</w:t>
            </w:r>
          </w:p>
        </w:tc>
      </w:tr>
      <w:tr w:rsidR="00C95A92" w:rsidRPr="001C7149" w14:paraId="5D5D3C1E" w14:textId="77777777" w:rsidTr="007661B8">
        <w:tc>
          <w:tcPr>
            <w:tcW w:w="2898" w:type="dxa"/>
          </w:tcPr>
          <w:p w14:paraId="6D27CF6D" w14:textId="77777777" w:rsidR="00C95A92" w:rsidRPr="001C7149" w:rsidRDefault="00C95A92" w:rsidP="007661B8">
            <w:pPr>
              <w:jc w:val="both"/>
              <w:rPr>
                <w:rFonts w:ascii="Times New Roman" w:hAnsi="Times New Roman"/>
                <w:sz w:val="24"/>
                <w:szCs w:val="24"/>
                <w:lang w:val="sr-Cyrl-CS"/>
              </w:rPr>
            </w:pPr>
            <w:r w:rsidRPr="001C7149">
              <w:rPr>
                <w:rFonts w:ascii="Times New Roman" w:hAnsi="Times New Roman"/>
                <w:sz w:val="24"/>
                <w:szCs w:val="24"/>
                <w:lang w:val="sr-Cyrl-CS"/>
              </w:rPr>
              <w:t>Административних радн.</w:t>
            </w:r>
          </w:p>
        </w:tc>
        <w:tc>
          <w:tcPr>
            <w:tcW w:w="2482" w:type="dxa"/>
          </w:tcPr>
          <w:p w14:paraId="2B4D7BB0" w14:textId="06E49F7B" w:rsidR="00C95A92" w:rsidRPr="000121CC" w:rsidRDefault="00C95A92" w:rsidP="007661B8">
            <w:pPr>
              <w:jc w:val="center"/>
              <w:rPr>
                <w:rFonts w:ascii="Times New Roman" w:hAnsi="Times New Roman"/>
                <w:sz w:val="24"/>
                <w:szCs w:val="24"/>
                <w:lang w:val="sr-Cyrl-RS"/>
              </w:rPr>
            </w:pPr>
            <w:r w:rsidRPr="00EE07E2">
              <w:rPr>
                <w:rFonts w:ascii="Times New Roman" w:hAnsi="Times New Roman"/>
                <w:sz w:val="24"/>
                <w:szCs w:val="24"/>
              </w:rPr>
              <w:t>4</w:t>
            </w:r>
            <w:r w:rsidR="000121CC">
              <w:rPr>
                <w:rFonts w:ascii="Times New Roman" w:hAnsi="Times New Roman"/>
                <w:sz w:val="24"/>
                <w:szCs w:val="24"/>
                <w:lang w:val="sr-Cyrl-RS"/>
              </w:rPr>
              <w:t>2</w:t>
            </w:r>
          </w:p>
        </w:tc>
        <w:tc>
          <w:tcPr>
            <w:tcW w:w="2603" w:type="dxa"/>
          </w:tcPr>
          <w:p w14:paraId="568EE8C7" w14:textId="77777777" w:rsidR="00C95A92" w:rsidRPr="00393A20" w:rsidRDefault="00C95A92" w:rsidP="007661B8">
            <w:pPr>
              <w:jc w:val="center"/>
              <w:rPr>
                <w:rFonts w:ascii="Times New Roman" w:hAnsi="Times New Roman"/>
                <w:sz w:val="24"/>
                <w:szCs w:val="24"/>
              </w:rPr>
            </w:pPr>
            <w:r>
              <w:rPr>
                <w:rFonts w:ascii="Times New Roman" w:hAnsi="Times New Roman"/>
                <w:sz w:val="24"/>
                <w:szCs w:val="24"/>
              </w:rPr>
              <w:t>44</w:t>
            </w:r>
          </w:p>
        </w:tc>
        <w:tc>
          <w:tcPr>
            <w:tcW w:w="1892" w:type="dxa"/>
          </w:tcPr>
          <w:p w14:paraId="4384EBF7" w14:textId="06165369" w:rsidR="00C95A92" w:rsidRPr="00A5370B" w:rsidRDefault="00A5370B" w:rsidP="007661B8">
            <w:pPr>
              <w:jc w:val="center"/>
              <w:rPr>
                <w:rFonts w:ascii="Times New Roman" w:hAnsi="Times New Roman"/>
                <w:b/>
                <w:sz w:val="24"/>
                <w:szCs w:val="24"/>
                <w:lang w:val="sr-Cyrl-RS"/>
              </w:rPr>
            </w:pPr>
            <w:r>
              <w:rPr>
                <w:rFonts w:ascii="Times New Roman" w:hAnsi="Times New Roman"/>
                <w:b/>
                <w:sz w:val="24"/>
                <w:szCs w:val="24"/>
                <w:lang w:val="sr-Cyrl-RS"/>
              </w:rPr>
              <w:t>+2</w:t>
            </w:r>
          </w:p>
        </w:tc>
      </w:tr>
      <w:tr w:rsidR="00C95A92" w:rsidRPr="001C7149" w14:paraId="50046E79" w14:textId="77777777" w:rsidTr="007661B8">
        <w:tc>
          <w:tcPr>
            <w:tcW w:w="2898" w:type="dxa"/>
          </w:tcPr>
          <w:p w14:paraId="5CD83F7C" w14:textId="77777777" w:rsidR="00C95A92" w:rsidRPr="001C7149" w:rsidRDefault="00C95A92" w:rsidP="007661B8">
            <w:pPr>
              <w:jc w:val="both"/>
              <w:rPr>
                <w:rFonts w:ascii="Times New Roman" w:hAnsi="Times New Roman"/>
                <w:sz w:val="24"/>
                <w:szCs w:val="24"/>
                <w:lang w:val="sr-Cyrl-CS"/>
              </w:rPr>
            </w:pPr>
            <w:r w:rsidRPr="001C7149">
              <w:rPr>
                <w:rFonts w:ascii="Times New Roman" w:hAnsi="Times New Roman"/>
                <w:sz w:val="24"/>
                <w:szCs w:val="24"/>
                <w:lang w:val="sr-Cyrl-CS"/>
              </w:rPr>
              <w:t>Техничких радника</w:t>
            </w:r>
          </w:p>
        </w:tc>
        <w:tc>
          <w:tcPr>
            <w:tcW w:w="2482" w:type="dxa"/>
          </w:tcPr>
          <w:p w14:paraId="6F086A29" w14:textId="67E4EC7B" w:rsidR="00C95A92" w:rsidRPr="000121CC" w:rsidRDefault="00C95A92" w:rsidP="007661B8">
            <w:pPr>
              <w:jc w:val="center"/>
              <w:rPr>
                <w:rFonts w:ascii="Times New Roman" w:hAnsi="Times New Roman"/>
                <w:sz w:val="24"/>
                <w:szCs w:val="24"/>
                <w:lang w:val="sr-Cyrl-RS"/>
              </w:rPr>
            </w:pPr>
            <w:r w:rsidRPr="00EE07E2">
              <w:rPr>
                <w:rFonts w:ascii="Times New Roman" w:hAnsi="Times New Roman"/>
                <w:sz w:val="24"/>
                <w:szCs w:val="24"/>
              </w:rPr>
              <w:t>1</w:t>
            </w:r>
            <w:r>
              <w:rPr>
                <w:rFonts w:ascii="Times New Roman" w:hAnsi="Times New Roman"/>
                <w:sz w:val="24"/>
                <w:szCs w:val="24"/>
              </w:rPr>
              <w:t>4</w:t>
            </w:r>
            <w:r w:rsidR="000121CC">
              <w:rPr>
                <w:rFonts w:ascii="Times New Roman" w:hAnsi="Times New Roman"/>
                <w:sz w:val="24"/>
                <w:szCs w:val="24"/>
                <w:lang w:val="sr-Cyrl-RS"/>
              </w:rPr>
              <w:t>7</w:t>
            </w:r>
          </w:p>
        </w:tc>
        <w:tc>
          <w:tcPr>
            <w:tcW w:w="2603" w:type="dxa"/>
          </w:tcPr>
          <w:p w14:paraId="30DD993D" w14:textId="3171AF3E" w:rsidR="00C95A92" w:rsidRPr="00F13A92" w:rsidRDefault="00C95A92" w:rsidP="007661B8">
            <w:pPr>
              <w:jc w:val="center"/>
              <w:rPr>
                <w:rFonts w:ascii="Times New Roman" w:hAnsi="Times New Roman"/>
                <w:sz w:val="24"/>
                <w:szCs w:val="24"/>
                <w:lang w:val="sr-Cyrl-RS"/>
              </w:rPr>
            </w:pPr>
            <w:r>
              <w:rPr>
                <w:rFonts w:ascii="Times New Roman" w:hAnsi="Times New Roman"/>
                <w:sz w:val="24"/>
                <w:szCs w:val="24"/>
              </w:rPr>
              <w:t>1</w:t>
            </w:r>
            <w:r w:rsidR="00F13A92">
              <w:rPr>
                <w:rFonts w:ascii="Times New Roman" w:hAnsi="Times New Roman"/>
                <w:sz w:val="24"/>
                <w:szCs w:val="24"/>
                <w:lang w:val="sr-Cyrl-RS"/>
              </w:rPr>
              <w:t>29</w:t>
            </w:r>
          </w:p>
        </w:tc>
        <w:tc>
          <w:tcPr>
            <w:tcW w:w="1892" w:type="dxa"/>
          </w:tcPr>
          <w:p w14:paraId="404C73D4" w14:textId="499CAE1D" w:rsidR="00C95A92" w:rsidRPr="00A5370B" w:rsidRDefault="00C95A92" w:rsidP="007661B8">
            <w:pPr>
              <w:jc w:val="center"/>
              <w:rPr>
                <w:rFonts w:ascii="Times New Roman" w:hAnsi="Times New Roman"/>
                <w:b/>
                <w:sz w:val="24"/>
                <w:szCs w:val="24"/>
                <w:lang w:val="sr-Cyrl-RS"/>
              </w:rPr>
            </w:pPr>
            <w:r>
              <w:rPr>
                <w:rFonts w:ascii="Times New Roman" w:hAnsi="Times New Roman"/>
                <w:b/>
                <w:sz w:val="24"/>
                <w:szCs w:val="24"/>
              </w:rPr>
              <w:t>-</w:t>
            </w:r>
            <w:r w:rsidR="00A5370B">
              <w:rPr>
                <w:rFonts w:ascii="Times New Roman" w:hAnsi="Times New Roman"/>
                <w:b/>
                <w:sz w:val="24"/>
                <w:szCs w:val="24"/>
                <w:lang w:val="sr-Cyrl-RS"/>
              </w:rPr>
              <w:t>18</w:t>
            </w:r>
          </w:p>
        </w:tc>
      </w:tr>
      <w:tr w:rsidR="00C95A92" w:rsidRPr="001C7149" w14:paraId="080522FF" w14:textId="77777777" w:rsidTr="007661B8">
        <w:trPr>
          <w:trHeight w:val="70"/>
        </w:trPr>
        <w:tc>
          <w:tcPr>
            <w:tcW w:w="2898" w:type="dxa"/>
          </w:tcPr>
          <w:p w14:paraId="550EE55B" w14:textId="77777777" w:rsidR="00C95A92" w:rsidRPr="001C7149" w:rsidRDefault="00C95A92" w:rsidP="007661B8">
            <w:pPr>
              <w:jc w:val="both"/>
              <w:rPr>
                <w:rFonts w:ascii="Times New Roman" w:hAnsi="Times New Roman"/>
                <w:sz w:val="24"/>
                <w:szCs w:val="24"/>
                <w:lang w:val="sr-Cyrl-CS"/>
              </w:rPr>
            </w:pPr>
            <w:r w:rsidRPr="001C7149">
              <w:rPr>
                <w:rFonts w:ascii="Times New Roman" w:hAnsi="Times New Roman"/>
                <w:sz w:val="24"/>
                <w:szCs w:val="24"/>
                <w:lang w:val="sr-Cyrl-CS"/>
              </w:rPr>
              <w:t>Помоћних радника</w:t>
            </w:r>
          </w:p>
        </w:tc>
        <w:tc>
          <w:tcPr>
            <w:tcW w:w="2482" w:type="dxa"/>
          </w:tcPr>
          <w:p w14:paraId="3781C640" w14:textId="40784984" w:rsidR="00C95A92" w:rsidRPr="000121CC" w:rsidRDefault="000121CC" w:rsidP="007661B8">
            <w:pPr>
              <w:jc w:val="center"/>
              <w:rPr>
                <w:rFonts w:ascii="Times New Roman" w:hAnsi="Times New Roman"/>
                <w:sz w:val="24"/>
                <w:szCs w:val="24"/>
                <w:lang w:val="sr-Cyrl-RS"/>
              </w:rPr>
            </w:pPr>
            <w:r>
              <w:rPr>
                <w:rFonts w:ascii="Times New Roman" w:hAnsi="Times New Roman"/>
                <w:sz w:val="24"/>
                <w:szCs w:val="24"/>
                <w:lang w:val="sr-Cyrl-RS"/>
              </w:rPr>
              <w:t>68</w:t>
            </w:r>
          </w:p>
        </w:tc>
        <w:tc>
          <w:tcPr>
            <w:tcW w:w="2603" w:type="dxa"/>
          </w:tcPr>
          <w:p w14:paraId="089F5833" w14:textId="3D6F7DDA" w:rsidR="00C95A92" w:rsidRPr="00C77985" w:rsidRDefault="00C77985" w:rsidP="007661B8">
            <w:pPr>
              <w:jc w:val="center"/>
              <w:rPr>
                <w:rFonts w:ascii="Times New Roman" w:hAnsi="Times New Roman"/>
                <w:sz w:val="24"/>
                <w:szCs w:val="24"/>
                <w:lang w:val="sr-Cyrl-RS"/>
              </w:rPr>
            </w:pPr>
            <w:r>
              <w:rPr>
                <w:rFonts w:ascii="Times New Roman" w:hAnsi="Times New Roman"/>
                <w:sz w:val="24"/>
                <w:szCs w:val="24"/>
                <w:lang w:val="sr-Cyrl-RS"/>
              </w:rPr>
              <w:t>75</w:t>
            </w:r>
          </w:p>
        </w:tc>
        <w:tc>
          <w:tcPr>
            <w:tcW w:w="1892" w:type="dxa"/>
          </w:tcPr>
          <w:p w14:paraId="640752EC" w14:textId="1DFF4CB9" w:rsidR="00C95A92" w:rsidRPr="00A5370B" w:rsidRDefault="00A5370B" w:rsidP="007661B8">
            <w:pPr>
              <w:jc w:val="center"/>
              <w:rPr>
                <w:rFonts w:ascii="Times New Roman" w:hAnsi="Times New Roman"/>
                <w:b/>
                <w:sz w:val="24"/>
                <w:szCs w:val="24"/>
                <w:lang w:val="sr-Cyrl-RS"/>
              </w:rPr>
            </w:pPr>
            <w:r>
              <w:rPr>
                <w:rFonts w:ascii="Times New Roman" w:hAnsi="Times New Roman"/>
                <w:b/>
                <w:sz w:val="24"/>
                <w:szCs w:val="24"/>
                <w:lang w:val="sr-Cyrl-RS"/>
              </w:rPr>
              <w:t>+7</w:t>
            </w:r>
          </w:p>
        </w:tc>
      </w:tr>
      <w:tr w:rsidR="00C95A92" w:rsidRPr="001C7149" w14:paraId="7E3EAE1B" w14:textId="77777777" w:rsidTr="007661B8">
        <w:tc>
          <w:tcPr>
            <w:tcW w:w="2898" w:type="dxa"/>
          </w:tcPr>
          <w:p w14:paraId="481C3C65" w14:textId="77777777" w:rsidR="00C95A92" w:rsidRPr="001C7149" w:rsidRDefault="00C95A92" w:rsidP="007661B8">
            <w:pPr>
              <w:jc w:val="both"/>
              <w:rPr>
                <w:rFonts w:ascii="Times New Roman" w:hAnsi="Times New Roman"/>
                <w:b/>
                <w:sz w:val="24"/>
                <w:szCs w:val="24"/>
                <w:lang w:val="sr-Cyrl-CS"/>
              </w:rPr>
            </w:pPr>
            <w:r w:rsidRPr="001C7149">
              <w:rPr>
                <w:rFonts w:ascii="Times New Roman" w:hAnsi="Times New Roman"/>
                <w:b/>
                <w:sz w:val="24"/>
                <w:szCs w:val="24"/>
                <w:lang w:val="sr-Cyrl-CS"/>
              </w:rPr>
              <w:t>УКУПНО:</w:t>
            </w:r>
          </w:p>
        </w:tc>
        <w:tc>
          <w:tcPr>
            <w:tcW w:w="2482" w:type="dxa"/>
          </w:tcPr>
          <w:p w14:paraId="7E45CB86" w14:textId="0C2F37A2" w:rsidR="00C95A92" w:rsidRPr="000121CC" w:rsidRDefault="00C95A92" w:rsidP="007661B8">
            <w:pPr>
              <w:jc w:val="center"/>
              <w:rPr>
                <w:rFonts w:ascii="Times New Roman" w:hAnsi="Times New Roman"/>
                <w:b/>
                <w:bCs/>
                <w:sz w:val="24"/>
                <w:szCs w:val="24"/>
                <w:lang w:val="sr-Cyrl-RS"/>
              </w:rPr>
            </w:pPr>
            <w:r w:rsidRPr="000121CC">
              <w:rPr>
                <w:rFonts w:ascii="Times New Roman" w:hAnsi="Times New Roman"/>
                <w:b/>
                <w:bCs/>
                <w:sz w:val="24"/>
                <w:szCs w:val="24"/>
              </w:rPr>
              <w:t>11</w:t>
            </w:r>
            <w:r w:rsidR="000121CC" w:rsidRPr="000121CC">
              <w:rPr>
                <w:rFonts w:ascii="Times New Roman" w:hAnsi="Times New Roman"/>
                <w:b/>
                <w:bCs/>
                <w:sz w:val="24"/>
                <w:szCs w:val="24"/>
                <w:lang w:val="sr-Cyrl-RS"/>
              </w:rPr>
              <w:t>72</w:t>
            </w:r>
          </w:p>
        </w:tc>
        <w:tc>
          <w:tcPr>
            <w:tcW w:w="2603" w:type="dxa"/>
          </w:tcPr>
          <w:p w14:paraId="569DD5E7" w14:textId="7D988F8F" w:rsidR="00C95A92" w:rsidRPr="00C77985" w:rsidRDefault="00C95A92" w:rsidP="007661B8">
            <w:pPr>
              <w:jc w:val="center"/>
              <w:rPr>
                <w:rFonts w:ascii="Times New Roman" w:hAnsi="Times New Roman"/>
                <w:b/>
                <w:bCs/>
                <w:sz w:val="24"/>
                <w:szCs w:val="24"/>
                <w:lang w:val="sr-Cyrl-RS"/>
              </w:rPr>
            </w:pPr>
            <w:r w:rsidRPr="00C77985">
              <w:rPr>
                <w:rFonts w:ascii="Times New Roman" w:hAnsi="Times New Roman"/>
                <w:b/>
                <w:bCs/>
                <w:sz w:val="24"/>
                <w:szCs w:val="24"/>
              </w:rPr>
              <w:t>11</w:t>
            </w:r>
            <w:r w:rsidR="00C77985" w:rsidRPr="00C77985">
              <w:rPr>
                <w:rFonts w:ascii="Times New Roman" w:hAnsi="Times New Roman"/>
                <w:b/>
                <w:bCs/>
                <w:sz w:val="24"/>
                <w:szCs w:val="24"/>
                <w:lang w:val="sr-Cyrl-RS"/>
              </w:rPr>
              <w:t>93</w:t>
            </w:r>
          </w:p>
        </w:tc>
        <w:tc>
          <w:tcPr>
            <w:tcW w:w="1892" w:type="dxa"/>
          </w:tcPr>
          <w:p w14:paraId="0023F370" w14:textId="24CAC306" w:rsidR="00C95A92" w:rsidRPr="00E9388E" w:rsidRDefault="00E9388E" w:rsidP="007661B8">
            <w:pPr>
              <w:jc w:val="center"/>
              <w:rPr>
                <w:rFonts w:ascii="Times New Roman" w:hAnsi="Times New Roman"/>
                <w:b/>
                <w:sz w:val="24"/>
                <w:szCs w:val="24"/>
                <w:lang w:val="sr-Cyrl-RS"/>
              </w:rPr>
            </w:pPr>
            <w:r>
              <w:rPr>
                <w:rFonts w:ascii="Times New Roman" w:hAnsi="Times New Roman"/>
                <w:b/>
                <w:sz w:val="24"/>
                <w:szCs w:val="24"/>
                <w:lang w:val="sr-Cyrl-RS"/>
              </w:rPr>
              <w:t>+21</w:t>
            </w:r>
          </w:p>
        </w:tc>
      </w:tr>
    </w:tbl>
    <w:p w14:paraId="45AA3846" w14:textId="77777777" w:rsidR="00C95A92" w:rsidRPr="001C7149" w:rsidRDefault="00C95A92" w:rsidP="00C95A92">
      <w:pPr>
        <w:jc w:val="both"/>
        <w:rPr>
          <w:rFonts w:ascii="Times New Roman" w:hAnsi="Times New Roman"/>
          <w:sz w:val="24"/>
          <w:szCs w:val="24"/>
        </w:rPr>
      </w:pPr>
    </w:p>
    <w:p w14:paraId="2E3D9E09" w14:textId="77777777" w:rsidR="00C95A92" w:rsidRPr="00D31354" w:rsidRDefault="00C95A92" w:rsidP="00C95A92">
      <w:pPr>
        <w:jc w:val="both"/>
        <w:rPr>
          <w:rFonts w:ascii="Times New Roman" w:hAnsi="Times New Roman"/>
          <w:lang w:val="sr-Cyrl-CS"/>
        </w:rPr>
      </w:pPr>
    </w:p>
    <w:p w14:paraId="0CE4997D" w14:textId="4CED8892" w:rsidR="00C95A92" w:rsidRDefault="00C95A92" w:rsidP="00C95A92">
      <w:pPr>
        <w:jc w:val="both"/>
        <w:rPr>
          <w:rFonts w:ascii="Times New Roman" w:hAnsi="Times New Roman"/>
          <w:sz w:val="24"/>
          <w:szCs w:val="24"/>
          <w:lang w:val="sr-Cyrl-RS"/>
        </w:rPr>
      </w:pPr>
      <w:r w:rsidRPr="009E7244">
        <w:rPr>
          <w:rFonts w:ascii="Times New Roman" w:hAnsi="Times New Roman"/>
          <w:sz w:val="24"/>
          <w:szCs w:val="24"/>
          <w:lang w:val="sr-Cyrl-CS"/>
        </w:rPr>
        <w:t>Министарство здравља РС д</w:t>
      </w:r>
      <w:r>
        <w:rPr>
          <w:rFonts w:ascii="Times New Roman" w:hAnsi="Times New Roman"/>
          <w:sz w:val="24"/>
          <w:szCs w:val="24"/>
          <w:lang w:val="sr-Cyrl-CS"/>
        </w:rPr>
        <w:t xml:space="preserve">онело је  Кадровски план за 2019.годину, </w:t>
      </w:r>
      <w:r w:rsidR="00C26006">
        <w:rPr>
          <w:rFonts w:ascii="Times New Roman" w:hAnsi="Times New Roman"/>
          <w:sz w:val="24"/>
          <w:szCs w:val="24"/>
          <w:lang w:val="sr-Cyrl-CS"/>
        </w:rPr>
        <w:t>б</w:t>
      </w:r>
      <w:r>
        <w:rPr>
          <w:rFonts w:ascii="Times New Roman" w:hAnsi="Times New Roman"/>
          <w:sz w:val="24"/>
          <w:szCs w:val="24"/>
          <w:lang w:val="sr-Cyrl-CS"/>
        </w:rPr>
        <w:t>рој: 112-01-607/2019</w:t>
      </w:r>
      <w:r w:rsidRPr="009E7244">
        <w:rPr>
          <w:rFonts w:ascii="Times New Roman" w:hAnsi="Times New Roman"/>
          <w:sz w:val="24"/>
          <w:szCs w:val="24"/>
          <w:lang w:val="sr-Cyrl-CS"/>
        </w:rPr>
        <w:t>-02 од 03.07.2018.године за  Општу болницу Краљево и Измену  Кадровског плана број: 112-01-200/2018-02 од 26.1</w:t>
      </w:r>
      <w:r>
        <w:rPr>
          <w:rFonts w:ascii="Times New Roman" w:hAnsi="Times New Roman"/>
          <w:sz w:val="24"/>
          <w:szCs w:val="24"/>
          <w:lang w:val="sr-Cyrl-CS"/>
        </w:rPr>
        <w:t>2.2019</w:t>
      </w:r>
      <w:r w:rsidRPr="009E7244">
        <w:rPr>
          <w:rFonts w:ascii="Times New Roman" w:hAnsi="Times New Roman"/>
          <w:sz w:val="24"/>
          <w:szCs w:val="24"/>
          <w:lang w:val="sr-Cyrl-CS"/>
        </w:rPr>
        <w:t xml:space="preserve">.године, по коме је одређен укупан број запослених </w:t>
      </w:r>
      <w:r w:rsidR="00C26006">
        <w:rPr>
          <w:rFonts w:ascii="Times New Roman" w:hAnsi="Times New Roman"/>
          <w:sz w:val="24"/>
          <w:szCs w:val="24"/>
          <w:lang w:val="sr-Cyrl-RS"/>
        </w:rPr>
        <w:t xml:space="preserve"> који обављају послове за потребе обавезног здравственог осигурања 1201 запослени, при чему, укупан број запослених у   здравственој  установи на неодређено и одређено време  је 1290 запослених.</w:t>
      </w:r>
    </w:p>
    <w:p w14:paraId="3E7B2BD7" w14:textId="77777777" w:rsidR="00C26006" w:rsidRPr="00C26006" w:rsidRDefault="00C26006" w:rsidP="00C95A92">
      <w:pPr>
        <w:jc w:val="both"/>
        <w:rPr>
          <w:rFonts w:ascii="Times New Roman" w:hAnsi="Times New Roman"/>
          <w:b/>
          <w:sz w:val="24"/>
          <w:szCs w:val="24"/>
          <w:lang w:val="sr-Cyrl-RS"/>
        </w:rPr>
      </w:pPr>
    </w:p>
    <w:p w14:paraId="38E0F833" w14:textId="37B46851" w:rsidR="00C95A92" w:rsidRDefault="00C95A92" w:rsidP="00C95A92">
      <w:pPr>
        <w:jc w:val="both"/>
        <w:rPr>
          <w:rFonts w:ascii="Times New Roman" w:hAnsi="Times New Roman"/>
          <w:sz w:val="24"/>
          <w:szCs w:val="24"/>
          <w:lang w:val="sr-Cyrl-CS"/>
        </w:rPr>
      </w:pPr>
      <w:r w:rsidRPr="009E7244">
        <w:rPr>
          <w:rFonts w:ascii="Times New Roman" w:hAnsi="Times New Roman"/>
          <w:sz w:val="24"/>
          <w:szCs w:val="24"/>
          <w:lang w:val="sr-Cyrl-CS"/>
        </w:rPr>
        <w:t xml:space="preserve">У Кадровском плану, поред укупног броја запослених,  дата  је и структура запослених радника који могу бити уговорени радници код РФЗО-а. </w:t>
      </w:r>
    </w:p>
    <w:p w14:paraId="1F12BC6D" w14:textId="58C8F4FF" w:rsidR="00F71D1A" w:rsidRPr="009E7244" w:rsidRDefault="00F71D1A" w:rsidP="00C95A92">
      <w:pPr>
        <w:jc w:val="both"/>
        <w:rPr>
          <w:rFonts w:ascii="Times New Roman" w:hAnsi="Times New Roman"/>
          <w:sz w:val="24"/>
          <w:szCs w:val="24"/>
          <w:lang w:val="sr-Cyrl-CS"/>
        </w:rPr>
      </w:pPr>
      <w:r>
        <w:rPr>
          <w:rFonts w:ascii="Times New Roman" w:hAnsi="Times New Roman"/>
          <w:sz w:val="24"/>
          <w:szCs w:val="24"/>
          <w:lang w:val="sr-Cyrl-CS"/>
        </w:rPr>
        <w:t>Након тога није донет нови Кадровски план, али је Министарство здравља, у два наврата, послало обавештењ</w:t>
      </w:r>
      <w:r w:rsidR="00C26006">
        <w:rPr>
          <w:rFonts w:ascii="Times New Roman" w:hAnsi="Times New Roman"/>
          <w:sz w:val="24"/>
          <w:szCs w:val="24"/>
          <w:lang w:val="sr-Cyrl-CS"/>
        </w:rPr>
        <w:t>а</w:t>
      </w:r>
      <w:r>
        <w:rPr>
          <w:rFonts w:ascii="Times New Roman" w:hAnsi="Times New Roman"/>
          <w:sz w:val="24"/>
          <w:szCs w:val="24"/>
          <w:lang w:val="sr-Cyrl-CS"/>
        </w:rPr>
        <w:t xml:space="preserve">  број : 120-01-151/2020-02 од 08.03.2021.године и број: 120-01-151/2020-02 од 01.06.2021.г да се продужава примена Инструкције о реализацији тачке 3. Кадровских планова здравствених установа из Плана мреже здравствених установа, тако да још увек важи Кадравски план из 2019.године.</w:t>
      </w:r>
    </w:p>
    <w:p w14:paraId="299E8150" w14:textId="77777777" w:rsidR="00C95A92" w:rsidRPr="009E7244" w:rsidRDefault="00C95A92" w:rsidP="00C95A92">
      <w:pPr>
        <w:jc w:val="both"/>
        <w:rPr>
          <w:rFonts w:ascii="Times New Roman" w:hAnsi="Times New Roman"/>
          <w:sz w:val="24"/>
          <w:szCs w:val="24"/>
          <w:lang w:val="sr-Cyrl-CS"/>
        </w:rPr>
      </w:pPr>
    </w:p>
    <w:p w14:paraId="1333C768" w14:textId="77777777" w:rsidR="00C95A92" w:rsidRDefault="00C95A92" w:rsidP="00C95A92">
      <w:pPr>
        <w:jc w:val="both"/>
        <w:rPr>
          <w:rFonts w:ascii="Times New Roman" w:hAnsi="Times New Roman"/>
          <w:color w:val="000000" w:themeColor="text1"/>
          <w:sz w:val="24"/>
          <w:szCs w:val="24"/>
          <w:lang w:val="sr-Cyrl-CS"/>
        </w:rPr>
      </w:pPr>
      <w:r w:rsidRPr="009E7244">
        <w:rPr>
          <w:rFonts w:ascii="Times New Roman" w:hAnsi="Times New Roman"/>
          <w:sz w:val="24"/>
          <w:szCs w:val="24"/>
          <w:lang w:val="sr-Cyrl-CS"/>
        </w:rPr>
        <w:t>У складу са Правилником о ближим условима за обављање здравствене делатности у здравственим установама и другим облицима здравствене службе, (Сл.гласник РС бр. 43/2006 и 112/2009) одређен је потребан број запослених у Општим болницама по гранама медицине. Доследном применом овог Правилника, Општа болница би требало да запошљава  981 здравствених радника и здравствених сарадника и 230  немедицинских радника свих профила</w:t>
      </w:r>
      <w:r w:rsidRPr="009E7244">
        <w:rPr>
          <w:rFonts w:ascii="Times New Roman" w:hAnsi="Times New Roman"/>
          <w:color w:val="000000" w:themeColor="text1"/>
          <w:sz w:val="24"/>
          <w:szCs w:val="24"/>
          <w:lang w:val="sr-Cyrl-CS"/>
        </w:rPr>
        <w:t xml:space="preserve"> (административно особље , технички  и помоћни радници).</w:t>
      </w:r>
    </w:p>
    <w:p w14:paraId="44759275" w14:textId="77777777" w:rsidR="00C95A92" w:rsidRPr="009E7244" w:rsidRDefault="00C95A92" w:rsidP="00C95A92">
      <w:pPr>
        <w:jc w:val="both"/>
        <w:rPr>
          <w:rFonts w:ascii="Times New Roman" w:hAnsi="Times New Roman"/>
          <w:color w:val="000000" w:themeColor="text1"/>
          <w:sz w:val="24"/>
          <w:szCs w:val="24"/>
          <w:lang w:val="sr-Cyrl-CS"/>
        </w:rPr>
      </w:pPr>
    </w:p>
    <w:p w14:paraId="038B2C1A" w14:textId="77777777" w:rsidR="00C95A92" w:rsidRPr="009E7244" w:rsidRDefault="00C95A92" w:rsidP="00C95A92">
      <w:pPr>
        <w:jc w:val="both"/>
        <w:rPr>
          <w:rFonts w:ascii="Times New Roman" w:hAnsi="Times New Roman"/>
          <w:sz w:val="24"/>
          <w:szCs w:val="24"/>
          <w:lang w:val="sr-Cyrl-CS"/>
        </w:rPr>
      </w:pPr>
      <w:r w:rsidRPr="009E7244">
        <w:rPr>
          <w:rFonts w:ascii="Times New Roman" w:hAnsi="Times New Roman"/>
          <w:sz w:val="24"/>
          <w:szCs w:val="24"/>
          <w:lang w:val="sr-Cyrl-CS"/>
        </w:rPr>
        <w:t>У следећој Табели дат је упоредни преглед броја запослених у Оптшој болници и то:</w:t>
      </w:r>
    </w:p>
    <w:p w14:paraId="0D2795AC" w14:textId="77777777" w:rsidR="00C95A92" w:rsidRPr="009E7244" w:rsidRDefault="00C95A92" w:rsidP="00C95A92">
      <w:pPr>
        <w:jc w:val="both"/>
        <w:rPr>
          <w:rFonts w:ascii="Times New Roman" w:hAnsi="Times New Roman"/>
          <w:sz w:val="24"/>
          <w:szCs w:val="24"/>
        </w:rPr>
      </w:pPr>
      <w:r w:rsidRPr="009E7244">
        <w:rPr>
          <w:rFonts w:ascii="Times New Roman" w:hAnsi="Times New Roman"/>
          <w:sz w:val="24"/>
          <w:szCs w:val="24"/>
          <w:lang w:val="sr-Cyrl-CS"/>
        </w:rPr>
        <w:t xml:space="preserve">                                                                                                                                                  Табела</w:t>
      </w:r>
      <w:r w:rsidRPr="009E7244">
        <w:rPr>
          <w:rFonts w:ascii="Times New Roman" w:hAnsi="Times New Roman"/>
          <w:sz w:val="24"/>
          <w:szCs w:val="24"/>
        </w:rPr>
        <w:t xml:space="preserve"> </w:t>
      </w:r>
      <w:r w:rsidRPr="009E7244">
        <w:rPr>
          <w:rFonts w:ascii="Times New Roman" w:hAnsi="Times New Roman"/>
          <w:sz w:val="24"/>
          <w:szCs w:val="24"/>
          <w:lang w:val="sr-Cyrl-CS"/>
        </w:rPr>
        <w:t>2</w:t>
      </w:r>
      <w:r w:rsidRPr="009E7244">
        <w:rPr>
          <w:rFonts w:ascii="Times New Roman" w:hAnsi="Times New Roman"/>
          <w:sz w:val="24"/>
          <w:szCs w:val="24"/>
        </w:rPr>
        <w:t>.</w:t>
      </w:r>
    </w:p>
    <w:p w14:paraId="42A5B21D" w14:textId="77777777" w:rsidR="00C95A92" w:rsidRPr="009E7244" w:rsidRDefault="00C95A92" w:rsidP="00C95A92">
      <w:pPr>
        <w:jc w:val="both"/>
        <w:rPr>
          <w:rFonts w:ascii="Times New Roman" w:hAnsi="Times New Roman"/>
          <w:sz w:val="24"/>
          <w:szCs w:val="24"/>
          <w:lang w:val="sr-Cyrl-CS"/>
        </w:rPr>
      </w:pPr>
    </w:p>
    <w:tbl>
      <w:tblPr>
        <w:tblStyle w:val="TableGrid"/>
        <w:tblW w:w="9738" w:type="dxa"/>
        <w:tblLayout w:type="fixed"/>
        <w:tblLook w:val="04A0" w:firstRow="1" w:lastRow="0" w:firstColumn="1" w:lastColumn="0" w:noHBand="0" w:noVBand="1"/>
      </w:tblPr>
      <w:tblGrid>
        <w:gridCol w:w="2135"/>
        <w:gridCol w:w="1576"/>
        <w:gridCol w:w="1553"/>
        <w:gridCol w:w="1684"/>
        <w:gridCol w:w="1350"/>
        <w:gridCol w:w="1440"/>
      </w:tblGrid>
      <w:tr w:rsidR="00C95A92" w:rsidRPr="009E7244" w14:paraId="0CC68ACA" w14:textId="77777777" w:rsidTr="007661B8">
        <w:trPr>
          <w:trHeight w:val="872"/>
        </w:trPr>
        <w:tc>
          <w:tcPr>
            <w:tcW w:w="2135" w:type="dxa"/>
          </w:tcPr>
          <w:p w14:paraId="69AED913" w14:textId="77777777" w:rsidR="00C95A92" w:rsidRPr="009E7244" w:rsidRDefault="00C95A92" w:rsidP="007661B8">
            <w:pPr>
              <w:jc w:val="center"/>
              <w:rPr>
                <w:rFonts w:ascii="Times New Roman" w:hAnsi="Times New Roman"/>
                <w:sz w:val="24"/>
                <w:szCs w:val="24"/>
                <w:lang w:val="sr-Cyrl-CS"/>
              </w:rPr>
            </w:pPr>
            <w:r w:rsidRPr="009E7244">
              <w:rPr>
                <w:rFonts w:ascii="Times New Roman" w:hAnsi="Times New Roman"/>
                <w:sz w:val="24"/>
                <w:szCs w:val="24"/>
                <w:lang w:val="sr-Cyrl-CS"/>
              </w:rPr>
              <w:t>НАЗИВ</w:t>
            </w:r>
          </w:p>
        </w:tc>
        <w:tc>
          <w:tcPr>
            <w:tcW w:w="1576" w:type="dxa"/>
          </w:tcPr>
          <w:p w14:paraId="73CAA63C" w14:textId="77777777" w:rsidR="00C95A92" w:rsidRPr="009E7244" w:rsidRDefault="00C95A92" w:rsidP="007661B8">
            <w:pPr>
              <w:jc w:val="both"/>
              <w:rPr>
                <w:rFonts w:ascii="Times New Roman" w:hAnsi="Times New Roman"/>
                <w:sz w:val="24"/>
                <w:szCs w:val="24"/>
                <w:lang w:val="sr-Cyrl-CS"/>
              </w:rPr>
            </w:pPr>
            <w:r w:rsidRPr="009E7244">
              <w:rPr>
                <w:rFonts w:ascii="Times New Roman" w:hAnsi="Times New Roman"/>
                <w:sz w:val="24"/>
                <w:szCs w:val="24"/>
                <w:lang w:val="sr-Cyrl-CS"/>
              </w:rPr>
              <w:t>ПРАВИЛНИК</w:t>
            </w:r>
          </w:p>
          <w:p w14:paraId="4058410F" w14:textId="77777777" w:rsidR="00C95A92" w:rsidRPr="009E7244" w:rsidRDefault="00C95A92" w:rsidP="007661B8">
            <w:pPr>
              <w:jc w:val="both"/>
              <w:rPr>
                <w:rFonts w:ascii="Times New Roman" w:hAnsi="Times New Roman"/>
                <w:sz w:val="24"/>
                <w:szCs w:val="24"/>
                <w:lang w:val="sr-Cyrl-CS"/>
              </w:rPr>
            </w:pPr>
            <w:r w:rsidRPr="009E7244">
              <w:rPr>
                <w:rFonts w:ascii="Times New Roman" w:hAnsi="Times New Roman"/>
                <w:sz w:val="24"/>
                <w:szCs w:val="24"/>
                <w:lang w:val="sr-Cyrl-CS"/>
              </w:rPr>
              <w:t>(Норматив)</w:t>
            </w:r>
          </w:p>
        </w:tc>
        <w:tc>
          <w:tcPr>
            <w:tcW w:w="1553" w:type="dxa"/>
          </w:tcPr>
          <w:p w14:paraId="14C4C0A2" w14:textId="77777777" w:rsidR="00C95A92" w:rsidRPr="009E7244" w:rsidRDefault="00C95A92" w:rsidP="007661B8">
            <w:pPr>
              <w:jc w:val="both"/>
              <w:rPr>
                <w:rFonts w:ascii="Times New Roman" w:hAnsi="Times New Roman"/>
                <w:sz w:val="24"/>
                <w:szCs w:val="24"/>
                <w:lang w:val="sr-Cyrl-CS"/>
              </w:rPr>
            </w:pPr>
            <w:r w:rsidRPr="009E7244">
              <w:rPr>
                <w:rFonts w:ascii="Times New Roman" w:hAnsi="Times New Roman"/>
                <w:sz w:val="24"/>
                <w:szCs w:val="24"/>
                <w:lang w:val="sr-Cyrl-CS"/>
              </w:rPr>
              <w:t xml:space="preserve">КАДРОВСКИ ПЛАН </w:t>
            </w:r>
            <w:r w:rsidRPr="009E7244">
              <w:rPr>
                <w:rFonts w:ascii="Times New Roman" w:hAnsi="Times New Roman"/>
                <w:sz w:val="24"/>
                <w:szCs w:val="24"/>
              </w:rPr>
              <w:t xml:space="preserve"> ЗА </w:t>
            </w:r>
            <w:r>
              <w:rPr>
                <w:rFonts w:ascii="Times New Roman" w:hAnsi="Times New Roman"/>
                <w:sz w:val="24"/>
                <w:szCs w:val="24"/>
                <w:lang w:val="sr-Cyrl-CS"/>
              </w:rPr>
              <w:t>2019</w:t>
            </w:r>
            <w:r w:rsidRPr="009E7244">
              <w:rPr>
                <w:rFonts w:ascii="Times New Roman" w:hAnsi="Times New Roman"/>
                <w:sz w:val="24"/>
                <w:szCs w:val="24"/>
                <w:lang w:val="sr-Cyrl-CS"/>
              </w:rPr>
              <w:t>.Г.</w:t>
            </w:r>
          </w:p>
        </w:tc>
        <w:tc>
          <w:tcPr>
            <w:tcW w:w="1684" w:type="dxa"/>
          </w:tcPr>
          <w:p w14:paraId="5B1EB4B5" w14:textId="215E291B" w:rsidR="00C95A92" w:rsidRPr="009E7244" w:rsidRDefault="00C95A92" w:rsidP="007661B8">
            <w:pPr>
              <w:jc w:val="both"/>
              <w:rPr>
                <w:rFonts w:ascii="Times New Roman" w:hAnsi="Times New Roman"/>
                <w:sz w:val="24"/>
                <w:szCs w:val="24"/>
                <w:lang w:val="sr-Cyrl-CS"/>
              </w:rPr>
            </w:pPr>
            <w:r w:rsidRPr="009E7244">
              <w:rPr>
                <w:rFonts w:ascii="Times New Roman" w:hAnsi="Times New Roman"/>
                <w:sz w:val="24"/>
                <w:szCs w:val="24"/>
                <w:lang w:val="sr-Cyrl-CS"/>
              </w:rPr>
              <w:t xml:space="preserve">УГОВОРЕНИ РАДНИЦИ на дан </w:t>
            </w:r>
            <w:r>
              <w:rPr>
                <w:rFonts w:ascii="Times New Roman" w:hAnsi="Times New Roman"/>
                <w:sz w:val="24"/>
                <w:szCs w:val="24"/>
              </w:rPr>
              <w:t>30.06</w:t>
            </w:r>
            <w:r>
              <w:rPr>
                <w:rFonts w:ascii="Times New Roman" w:hAnsi="Times New Roman"/>
                <w:sz w:val="24"/>
                <w:szCs w:val="24"/>
                <w:lang w:val="sr-Cyrl-CS"/>
              </w:rPr>
              <w:t>.202</w:t>
            </w:r>
            <w:r w:rsidR="00F71D1A">
              <w:rPr>
                <w:rFonts w:ascii="Times New Roman" w:hAnsi="Times New Roman"/>
                <w:sz w:val="24"/>
                <w:szCs w:val="24"/>
                <w:lang w:val="sr-Cyrl-CS"/>
              </w:rPr>
              <w:t>1</w:t>
            </w:r>
            <w:r w:rsidRPr="009E7244">
              <w:rPr>
                <w:rFonts w:ascii="Times New Roman" w:hAnsi="Times New Roman"/>
                <w:sz w:val="24"/>
                <w:szCs w:val="24"/>
                <w:lang w:val="sr-Cyrl-CS"/>
              </w:rPr>
              <w:t>.</w:t>
            </w:r>
          </w:p>
        </w:tc>
        <w:tc>
          <w:tcPr>
            <w:tcW w:w="1350" w:type="dxa"/>
          </w:tcPr>
          <w:p w14:paraId="440763E3" w14:textId="77777777" w:rsidR="00C95A92" w:rsidRPr="009E7244" w:rsidRDefault="00C95A92" w:rsidP="007661B8">
            <w:pPr>
              <w:jc w:val="center"/>
              <w:rPr>
                <w:rFonts w:ascii="Times New Roman" w:hAnsi="Times New Roman"/>
                <w:sz w:val="24"/>
                <w:szCs w:val="24"/>
                <w:lang w:val="sr-Cyrl-CS"/>
              </w:rPr>
            </w:pPr>
            <w:r w:rsidRPr="009E7244">
              <w:rPr>
                <w:rFonts w:ascii="Times New Roman" w:hAnsi="Times New Roman"/>
                <w:sz w:val="24"/>
                <w:szCs w:val="24"/>
                <w:lang w:val="sr-Cyrl-CS"/>
              </w:rPr>
              <w:t>РАЗЛИКА Правилник/</w:t>
            </w:r>
          </w:p>
          <w:p w14:paraId="6A8FD706" w14:textId="77777777" w:rsidR="00C95A92" w:rsidRPr="009E7244" w:rsidRDefault="00C95A92" w:rsidP="007661B8">
            <w:pPr>
              <w:jc w:val="center"/>
              <w:rPr>
                <w:rFonts w:ascii="Times New Roman" w:hAnsi="Times New Roman"/>
                <w:sz w:val="24"/>
                <w:szCs w:val="24"/>
                <w:lang w:val="sr-Cyrl-CS"/>
              </w:rPr>
            </w:pPr>
            <w:r w:rsidRPr="009E7244">
              <w:rPr>
                <w:rFonts w:ascii="Times New Roman" w:hAnsi="Times New Roman"/>
                <w:sz w:val="24"/>
                <w:szCs w:val="24"/>
                <w:lang w:val="sr-Cyrl-CS"/>
              </w:rPr>
              <w:t>Уговорени</w:t>
            </w:r>
          </w:p>
        </w:tc>
        <w:tc>
          <w:tcPr>
            <w:tcW w:w="1440" w:type="dxa"/>
          </w:tcPr>
          <w:p w14:paraId="2B390009" w14:textId="77777777" w:rsidR="00C95A92" w:rsidRPr="009E7244" w:rsidRDefault="00C95A92" w:rsidP="007661B8">
            <w:pPr>
              <w:jc w:val="center"/>
              <w:rPr>
                <w:rFonts w:ascii="Times New Roman" w:hAnsi="Times New Roman"/>
                <w:sz w:val="24"/>
                <w:szCs w:val="24"/>
                <w:lang w:val="sr-Cyrl-CS"/>
              </w:rPr>
            </w:pPr>
            <w:r w:rsidRPr="009E7244">
              <w:rPr>
                <w:rFonts w:ascii="Times New Roman" w:hAnsi="Times New Roman"/>
                <w:sz w:val="24"/>
                <w:szCs w:val="24"/>
                <w:lang w:val="sr-Cyrl-CS"/>
              </w:rPr>
              <w:t>РАЗЛИКА Кадров.план/</w:t>
            </w:r>
          </w:p>
          <w:p w14:paraId="44C3209A" w14:textId="77777777" w:rsidR="00C95A92" w:rsidRPr="009E7244" w:rsidRDefault="00C95A92" w:rsidP="007661B8">
            <w:pPr>
              <w:jc w:val="center"/>
              <w:rPr>
                <w:rFonts w:ascii="Times New Roman" w:hAnsi="Times New Roman"/>
                <w:sz w:val="24"/>
                <w:szCs w:val="24"/>
                <w:lang w:val="sr-Cyrl-CS"/>
              </w:rPr>
            </w:pPr>
            <w:r w:rsidRPr="009E7244">
              <w:rPr>
                <w:rFonts w:ascii="Times New Roman" w:hAnsi="Times New Roman"/>
                <w:sz w:val="24"/>
                <w:szCs w:val="24"/>
                <w:lang w:val="sr-Cyrl-CS"/>
              </w:rPr>
              <w:t>Уговорени</w:t>
            </w:r>
          </w:p>
        </w:tc>
      </w:tr>
      <w:tr w:rsidR="00C95A92" w:rsidRPr="009E7244" w14:paraId="754E3ADC" w14:textId="77777777" w:rsidTr="007661B8">
        <w:trPr>
          <w:trHeight w:val="70"/>
        </w:trPr>
        <w:tc>
          <w:tcPr>
            <w:tcW w:w="2135" w:type="dxa"/>
          </w:tcPr>
          <w:p w14:paraId="37C72EDD" w14:textId="77777777" w:rsidR="00C95A92" w:rsidRPr="009E7244" w:rsidRDefault="00C95A92" w:rsidP="007661B8">
            <w:pPr>
              <w:rPr>
                <w:rFonts w:ascii="Times New Roman" w:hAnsi="Times New Roman"/>
                <w:sz w:val="24"/>
                <w:szCs w:val="24"/>
                <w:lang w:val="sr-Cyrl-CS"/>
              </w:rPr>
            </w:pPr>
            <w:r w:rsidRPr="009E7244">
              <w:rPr>
                <w:rFonts w:ascii="Times New Roman" w:hAnsi="Times New Roman"/>
                <w:sz w:val="24"/>
                <w:szCs w:val="24"/>
                <w:lang w:val="sr-Cyrl-CS"/>
              </w:rPr>
              <w:t>Лекари</w:t>
            </w:r>
          </w:p>
        </w:tc>
        <w:tc>
          <w:tcPr>
            <w:tcW w:w="1576" w:type="dxa"/>
          </w:tcPr>
          <w:p w14:paraId="6F5DB910" w14:textId="77777777" w:rsidR="00C95A92" w:rsidRPr="009E7244" w:rsidRDefault="00C95A92" w:rsidP="007661B8">
            <w:pPr>
              <w:jc w:val="center"/>
              <w:rPr>
                <w:rFonts w:ascii="Times New Roman" w:hAnsi="Times New Roman"/>
                <w:sz w:val="24"/>
                <w:szCs w:val="24"/>
                <w:lang w:val="sr-Cyrl-CS"/>
              </w:rPr>
            </w:pPr>
            <w:r w:rsidRPr="009E7244">
              <w:rPr>
                <w:rFonts w:ascii="Times New Roman" w:hAnsi="Times New Roman"/>
                <w:sz w:val="24"/>
                <w:szCs w:val="24"/>
                <w:lang w:val="sr-Cyrl-CS"/>
              </w:rPr>
              <w:t>216</w:t>
            </w:r>
          </w:p>
        </w:tc>
        <w:tc>
          <w:tcPr>
            <w:tcW w:w="1553" w:type="dxa"/>
          </w:tcPr>
          <w:p w14:paraId="79918069" w14:textId="77777777" w:rsidR="00C95A92" w:rsidRPr="009E7244" w:rsidRDefault="00C95A92" w:rsidP="007661B8">
            <w:pPr>
              <w:jc w:val="center"/>
              <w:rPr>
                <w:rFonts w:ascii="Times New Roman" w:hAnsi="Times New Roman"/>
                <w:sz w:val="24"/>
                <w:szCs w:val="24"/>
                <w:lang w:val="sr-Cyrl-CS"/>
              </w:rPr>
            </w:pPr>
            <w:r>
              <w:rPr>
                <w:rFonts w:ascii="Times New Roman" w:hAnsi="Times New Roman"/>
                <w:sz w:val="24"/>
                <w:szCs w:val="24"/>
                <w:lang w:val="sr-Cyrl-CS"/>
              </w:rPr>
              <w:t>216</w:t>
            </w:r>
          </w:p>
        </w:tc>
        <w:tc>
          <w:tcPr>
            <w:tcW w:w="1684" w:type="dxa"/>
          </w:tcPr>
          <w:p w14:paraId="5DF84809" w14:textId="77777777" w:rsidR="00C95A92" w:rsidRPr="00D4118D" w:rsidRDefault="00C95A92" w:rsidP="007661B8">
            <w:pPr>
              <w:jc w:val="center"/>
              <w:rPr>
                <w:rFonts w:ascii="Times New Roman" w:hAnsi="Times New Roman"/>
                <w:sz w:val="24"/>
                <w:szCs w:val="24"/>
              </w:rPr>
            </w:pPr>
            <w:r>
              <w:rPr>
                <w:rFonts w:ascii="Times New Roman" w:hAnsi="Times New Roman"/>
                <w:sz w:val="24"/>
                <w:szCs w:val="24"/>
              </w:rPr>
              <w:t>215</w:t>
            </w:r>
          </w:p>
        </w:tc>
        <w:tc>
          <w:tcPr>
            <w:tcW w:w="1350" w:type="dxa"/>
          </w:tcPr>
          <w:p w14:paraId="18F05FE8" w14:textId="77777777" w:rsidR="00C95A92" w:rsidRPr="0010209E" w:rsidRDefault="00C95A92" w:rsidP="007661B8">
            <w:pPr>
              <w:jc w:val="center"/>
              <w:rPr>
                <w:rFonts w:ascii="Times New Roman" w:hAnsi="Times New Roman"/>
                <w:sz w:val="24"/>
                <w:szCs w:val="24"/>
              </w:rPr>
            </w:pPr>
            <w:r w:rsidRPr="0010209E">
              <w:rPr>
                <w:rFonts w:ascii="Times New Roman" w:hAnsi="Times New Roman"/>
                <w:sz w:val="24"/>
                <w:szCs w:val="24"/>
              </w:rPr>
              <w:t>-1</w:t>
            </w:r>
          </w:p>
        </w:tc>
        <w:tc>
          <w:tcPr>
            <w:tcW w:w="1440" w:type="dxa"/>
          </w:tcPr>
          <w:p w14:paraId="589C0A91" w14:textId="77777777" w:rsidR="00C95A92" w:rsidRPr="0010209E" w:rsidRDefault="00C95A92" w:rsidP="007661B8">
            <w:pPr>
              <w:jc w:val="center"/>
              <w:rPr>
                <w:rFonts w:ascii="Times New Roman" w:hAnsi="Times New Roman"/>
                <w:sz w:val="24"/>
                <w:szCs w:val="24"/>
              </w:rPr>
            </w:pPr>
            <w:r w:rsidRPr="0010209E">
              <w:rPr>
                <w:rFonts w:ascii="Times New Roman" w:hAnsi="Times New Roman"/>
                <w:sz w:val="24"/>
                <w:szCs w:val="24"/>
              </w:rPr>
              <w:t>-1</w:t>
            </w:r>
          </w:p>
        </w:tc>
      </w:tr>
      <w:tr w:rsidR="00C95A92" w:rsidRPr="009E7244" w14:paraId="0A53302F" w14:textId="77777777" w:rsidTr="007661B8">
        <w:tc>
          <w:tcPr>
            <w:tcW w:w="2135" w:type="dxa"/>
          </w:tcPr>
          <w:p w14:paraId="5534F020" w14:textId="77777777" w:rsidR="00C95A92" w:rsidRPr="009E7244" w:rsidRDefault="00C95A92" w:rsidP="007661B8">
            <w:pPr>
              <w:rPr>
                <w:rFonts w:ascii="Times New Roman" w:hAnsi="Times New Roman"/>
                <w:sz w:val="24"/>
                <w:szCs w:val="24"/>
                <w:lang w:val="sr-Cyrl-CS"/>
              </w:rPr>
            </w:pPr>
            <w:r w:rsidRPr="009E7244">
              <w:rPr>
                <w:rFonts w:ascii="Times New Roman" w:hAnsi="Times New Roman"/>
                <w:sz w:val="24"/>
                <w:szCs w:val="24"/>
                <w:lang w:val="sr-Cyrl-CS"/>
              </w:rPr>
              <w:t>Фармацеути</w:t>
            </w:r>
          </w:p>
        </w:tc>
        <w:tc>
          <w:tcPr>
            <w:tcW w:w="1576" w:type="dxa"/>
          </w:tcPr>
          <w:p w14:paraId="6AECCC2C" w14:textId="77777777" w:rsidR="00C95A92" w:rsidRPr="009E7244" w:rsidRDefault="00C95A92" w:rsidP="007661B8">
            <w:pPr>
              <w:jc w:val="center"/>
              <w:rPr>
                <w:rFonts w:ascii="Times New Roman" w:hAnsi="Times New Roman"/>
                <w:sz w:val="24"/>
                <w:szCs w:val="24"/>
                <w:lang w:val="sr-Cyrl-CS"/>
              </w:rPr>
            </w:pPr>
            <w:r w:rsidRPr="009E7244">
              <w:rPr>
                <w:rFonts w:ascii="Times New Roman" w:hAnsi="Times New Roman"/>
                <w:sz w:val="24"/>
                <w:szCs w:val="24"/>
                <w:lang w:val="sr-Cyrl-CS"/>
              </w:rPr>
              <w:t>10</w:t>
            </w:r>
          </w:p>
        </w:tc>
        <w:tc>
          <w:tcPr>
            <w:tcW w:w="1553" w:type="dxa"/>
          </w:tcPr>
          <w:p w14:paraId="196197F1" w14:textId="77777777" w:rsidR="00C95A92" w:rsidRPr="009E7244" w:rsidRDefault="00C95A92" w:rsidP="007661B8">
            <w:pPr>
              <w:jc w:val="center"/>
              <w:rPr>
                <w:rFonts w:ascii="Times New Roman" w:hAnsi="Times New Roman"/>
                <w:sz w:val="24"/>
                <w:szCs w:val="24"/>
                <w:lang w:val="sr-Cyrl-CS"/>
              </w:rPr>
            </w:pPr>
            <w:r w:rsidRPr="009E7244">
              <w:rPr>
                <w:rFonts w:ascii="Times New Roman" w:hAnsi="Times New Roman"/>
                <w:sz w:val="24"/>
                <w:szCs w:val="24"/>
                <w:lang w:val="sr-Cyrl-CS"/>
              </w:rPr>
              <w:t>7</w:t>
            </w:r>
          </w:p>
        </w:tc>
        <w:tc>
          <w:tcPr>
            <w:tcW w:w="1684" w:type="dxa"/>
          </w:tcPr>
          <w:p w14:paraId="500EB804" w14:textId="77777777" w:rsidR="00C95A92" w:rsidRPr="00D4118D" w:rsidRDefault="00C95A92" w:rsidP="007661B8">
            <w:pPr>
              <w:jc w:val="center"/>
              <w:rPr>
                <w:rFonts w:ascii="Times New Roman" w:hAnsi="Times New Roman"/>
                <w:sz w:val="24"/>
                <w:szCs w:val="24"/>
              </w:rPr>
            </w:pPr>
            <w:r>
              <w:rPr>
                <w:rFonts w:ascii="Times New Roman" w:hAnsi="Times New Roman"/>
                <w:sz w:val="24"/>
                <w:szCs w:val="24"/>
              </w:rPr>
              <w:t>7</w:t>
            </w:r>
          </w:p>
        </w:tc>
        <w:tc>
          <w:tcPr>
            <w:tcW w:w="1350" w:type="dxa"/>
          </w:tcPr>
          <w:p w14:paraId="5FB64585" w14:textId="77777777" w:rsidR="00C95A92" w:rsidRPr="0010209E" w:rsidRDefault="00C95A92" w:rsidP="007661B8">
            <w:pPr>
              <w:jc w:val="center"/>
              <w:rPr>
                <w:rFonts w:ascii="Times New Roman" w:hAnsi="Times New Roman"/>
                <w:sz w:val="24"/>
                <w:szCs w:val="24"/>
                <w:lang w:val="sr-Cyrl-CS"/>
              </w:rPr>
            </w:pPr>
            <w:r w:rsidRPr="0010209E">
              <w:rPr>
                <w:rFonts w:ascii="Times New Roman" w:hAnsi="Times New Roman"/>
                <w:sz w:val="24"/>
                <w:szCs w:val="24"/>
                <w:lang w:val="sr-Cyrl-CS"/>
              </w:rPr>
              <w:t>-3</w:t>
            </w:r>
          </w:p>
        </w:tc>
        <w:tc>
          <w:tcPr>
            <w:tcW w:w="1440" w:type="dxa"/>
          </w:tcPr>
          <w:p w14:paraId="6E95F7E0" w14:textId="77777777" w:rsidR="00C95A92" w:rsidRPr="0010209E" w:rsidRDefault="00C95A92" w:rsidP="007661B8">
            <w:pPr>
              <w:jc w:val="center"/>
              <w:rPr>
                <w:rFonts w:ascii="Times New Roman" w:hAnsi="Times New Roman"/>
                <w:sz w:val="24"/>
                <w:szCs w:val="24"/>
              </w:rPr>
            </w:pPr>
            <w:r w:rsidRPr="0010209E">
              <w:rPr>
                <w:rFonts w:ascii="Times New Roman" w:hAnsi="Times New Roman"/>
                <w:sz w:val="24"/>
                <w:szCs w:val="24"/>
              </w:rPr>
              <w:t>/</w:t>
            </w:r>
          </w:p>
        </w:tc>
      </w:tr>
      <w:tr w:rsidR="00C95A92" w:rsidRPr="009E7244" w14:paraId="368C1027" w14:textId="77777777" w:rsidTr="007661B8">
        <w:trPr>
          <w:trHeight w:val="485"/>
        </w:trPr>
        <w:tc>
          <w:tcPr>
            <w:tcW w:w="2135" w:type="dxa"/>
          </w:tcPr>
          <w:p w14:paraId="346C2C74" w14:textId="77777777" w:rsidR="00C95A92" w:rsidRPr="009E7244" w:rsidRDefault="00C95A92" w:rsidP="007661B8">
            <w:pPr>
              <w:rPr>
                <w:rFonts w:ascii="Times New Roman" w:hAnsi="Times New Roman"/>
                <w:sz w:val="24"/>
                <w:szCs w:val="24"/>
                <w:lang w:val="sr-Cyrl-CS"/>
              </w:rPr>
            </w:pPr>
            <w:r w:rsidRPr="009E7244">
              <w:rPr>
                <w:rFonts w:ascii="Times New Roman" w:hAnsi="Times New Roman"/>
                <w:sz w:val="24"/>
                <w:szCs w:val="24"/>
                <w:lang w:val="sr-Cyrl-CS"/>
              </w:rPr>
              <w:t>Здравствени сарадници</w:t>
            </w:r>
          </w:p>
        </w:tc>
        <w:tc>
          <w:tcPr>
            <w:tcW w:w="1576" w:type="dxa"/>
          </w:tcPr>
          <w:p w14:paraId="34F22C84" w14:textId="77777777" w:rsidR="00C95A92" w:rsidRPr="009E7244" w:rsidRDefault="00C95A92" w:rsidP="007661B8">
            <w:pPr>
              <w:jc w:val="center"/>
              <w:rPr>
                <w:rFonts w:ascii="Times New Roman" w:hAnsi="Times New Roman"/>
                <w:sz w:val="24"/>
                <w:szCs w:val="24"/>
                <w:lang w:val="sr-Cyrl-CS"/>
              </w:rPr>
            </w:pPr>
          </w:p>
          <w:p w14:paraId="49A29DA4" w14:textId="77777777" w:rsidR="00C95A92" w:rsidRPr="009E7244" w:rsidRDefault="00C95A92" w:rsidP="007661B8">
            <w:pPr>
              <w:jc w:val="center"/>
              <w:rPr>
                <w:rFonts w:ascii="Times New Roman" w:hAnsi="Times New Roman"/>
                <w:sz w:val="24"/>
                <w:szCs w:val="24"/>
                <w:lang w:val="sr-Cyrl-CS"/>
              </w:rPr>
            </w:pPr>
            <w:r w:rsidRPr="009E7244">
              <w:rPr>
                <w:rFonts w:ascii="Times New Roman" w:hAnsi="Times New Roman"/>
                <w:sz w:val="24"/>
                <w:szCs w:val="24"/>
                <w:lang w:val="sr-Cyrl-CS"/>
              </w:rPr>
              <w:t>10</w:t>
            </w:r>
          </w:p>
        </w:tc>
        <w:tc>
          <w:tcPr>
            <w:tcW w:w="1553" w:type="dxa"/>
          </w:tcPr>
          <w:p w14:paraId="7E8686AC" w14:textId="77777777" w:rsidR="00C95A92" w:rsidRPr="009E7244" w:rsidRDefault="00C95A92" w:rsidP="007661B8">
            <w:pPr>
              <w:jc w:val="center"/>
              <w:rPr>
                <w:rFonts w:ascii="Times New Roman" w:hAnsi="Times New Roman"/>
                <w:sz w:val="24"/>
                <w:szCs w:val="24"/>
              </w:rPr>
            </w:pPr>
          </w:p>
          <w:p w14:paraId="09E97C7C" w14:textId="77777777" w:rsidR="00C95A92" w:rsidRPr="009E7244" w:rsidRDefault="00C95A92" w:rsidP="007661B8">
            <w:pPr>
              <w:jc w:val="center"/>
              <w:rPr>
                <w:rFonts w:ascii="Times New Roman" w:hAnsi="Times New Roman"/>
                <w:sz w:val="24"/>
                <w:szCs w:val="24"/>
              </w:rPr>
            </w:pPr>
            <w:r w:rsidRPr="009E7244">
              <w:rPr>
                <w:rFonts w:ascii="Times New Roman" w:hAnsi="Times New Roman"/>
                <w:sz w:val="24"/>
                <w:szCs w:val="24"/>
              </w:rPr>
              <w:t>7</w:t>
            </w:r>
          </w:p>
        </w:tc>
        <w:tc>
          <w:tcPr>
            <w:tcW w:w="1684" w:type="dxa"/>
          </w:tcPr>
          <w:p w14:paraId="5D59483C" w14:textId="77777777" w:rsidR="00C95A92" w:rsidRDefault="00C95A92" w:rsidP="007661B8">
            <w:pPr>
              <w:jc w:val="center"/>
              <w:rPr>
                <w:rFonts w:ascii="Times New Roman" w:hAnsi="Times New Roman"/>
                <w:sz w:val="24"/>
                <w:szCs w:val="24"/>
              </w:rPr>
            </w:pPr>
          </w:p>
          <w:p w14:paraId="4534FF90" w14:textId="3C63C30D" w:rsidR="00C95A92" w:rsidRPr="00F71D1A" w:rsidRDefault="00F71D1A" w:rsidP="007661B8">
            <w:pPr>
              <w:jc w:val="center"/>
              <w:rPr>
                <w:rFonts w:ascii="Times New Roman" w:hAnsi="Times New Roman"/>
                <w:sz w:val="24"/>
                <w:szCs w:val="24"/>
                <w:lang w:val="sr-Cyrl-RS"/>
              </w:rPr>
            </w:pPr>
            <w:r>
              <w:rPr>
                <w:rFonts w:ascii="Times New Roman" w:hAnsi="Times New Roman"/>
                <w:sz w:val="24"/>
                <w:szCs w:val="24"/>
                <w:lang w:val="sr-Cyrl-RS"/>
              </w:rPr>
              <w:t>7</w:t>
            </w:r>
          </w:p>
        </w:tc>
        <w:tc>
          <w:tcPr>
            <w:tcW w:w="1350" w:type="dxa"/>
          </w:tcPr>
          <w:p w14:paraId="1D3D0205" w14:textId="77777777" w:rsidR="00C95A92" w:rsidRPr="0010209E" w:rsidRDefault="00C95A92" w:rsidP="007661B8">
            <w:pPr>
              <w:jc w:val="center"/>
              <w:rPr>
                <w:rFonts w:ascii="Times New Roman" w:hAnsi="Times New Roman"/>
                <w:sz w:val="24"/>
                <w:szCs w:val="24"/>
              </w:rPr>
            </w:pPr>
          </w:p>
          <w:p w14:paraId="488330F7" w14:textId="24791471" w:rsidR="00C95A92" w:rsidRPr="00BF3386" w:rsidRDefault="00C95A92" w:rsidP="007661B8">
            <w:pPr>
              <w:jc w:val="center"/>
              <w:rPr>
                <w:rFonts w:ascii="Times New Roman" w:hAnsi="Times New Roman"/>
                <w:sz w:val="24"/>
                <w:szCs w:val="24"/>
                <w:lang w:val="sr-Cyrl-RS"/>
              </w:rPr>
            </w:pPr>
            <w:r w:rsidRPr="0010209E">
              <w:rPr>
                <w:rFonts w:ascii="Times New Roman" w:hAnsi="Times New Roman"/>
                <w:sz w:val="24"/>
                <w:szCs w:val="24"/>
              </w:rPr>
              <w:t>-</w:t>
            </w:r>
            <w:r w:rsidR="00BF3386">
              <w:rPr>
                <w:rFonts w:ascii="Times New Roman" w:hAnsi="Times New Roman"/>
                <w:sz w:val="24"/>
                <w:szCs w:val="24"/>
                <w:lang w:val="sr-Cyrl-RS"/>
              </w:rPr>
              <w:t>3</w:t>
            </w:r>
          </w:p>
        </w:tc>
        <w:tc>
          <w:tcPr>
            <w:tcW w:w="1440" w:type="dxa"/>
          </w:tcPr>
          <w:p w14:paraId="6BFA4194" w14:textId="77777777" w:rsidR="00C95A92" w:rsidRPr="0010209E" w:rsidRDefault="00C95A92" w:rsidP="007661B8">
            <w:pPr>
              <w:jc w:val="center"/>
              <w:rPr>
                <w:rFonts w:ascii="Times New Roman" w:hAnsi="Times New Roman"/>
                <w:sz w:val="24"/>
                <w:szCs w:val="24"/>
              </w:rPr>
            </w:pPr>
          </w:p>
          <w:p w14:paraId="7AB2C066" w14:textId="743388CF" w:rsidR="00C95A92" w:rsidRPr="0068074C" w:rsidRDefault="0068074C" w:rsidP="007661B8">
            <w:pPr>
              <w:jc w:val="center"/>
              <w:rPr>
                <w:rFonts w:ascii="Times New Roman" w:hAnsi="Times New Roman"/>
                <w:sz w:val="24"/>
                <w:szCs w:val="24"/>
                <w:lang w:val="sr-Cyrl-RS"/>
              </w:rPr>
            </w:pPr>
            <w:r>
              <w:rPr>
                <w:rFonts w:ascii="Times New Roman" w:hAnsi="Times New Roman"/>
                <w:sz w:val="24"/>
                <w:szCs w:val="24"/>
                <w:lang w:val="sr-Cyrl-RS"/>
              </w:rPr>
              <w:t>/</w:t>
            </w:r>
          </w:p>
        </w:tc>
      </w:tr>
      <w:tr w:rsidR="00C95A92" w:rsidRPr="009E7244" w14:paraId="22958AFC" w14:textId="77777777" w:rsidTr="007661B8">
        <w:tc>
          <w:tcPr>
            <w:tcW w:w="2135" w:type="dxa"/>
          </w:tcPr>
          <w:p w14:paraId="36546ED4" w14:textId="77777777" w:rsidR="00C95A92" w:rsidRPr="009E7244" w:rsidRDefault="00C95A92" w:rsidP="007661B8">
            <w:pPr>
              <w:rPr>
                <w:rFonts w:ascii="Times New Roman" w:hAnsi="Times New Roman"/>
                <w:sz w:val="24"/>
                <w:szCs w:val="24"/>
                <w:lang w:val="sr-Cyrl-CS"/>
              </w:rPr>
            </w:pPr>
            <w:r w:rsidRPr="009E7244">
              <w:rPr>
                <w:rFonts w:ascii="Times New Roman" w:hAnsi="Times New Roman"/>
                <w:sz w:val="24"/>
                <w:szCs w:val="24"/>
                <w:lang w:val="sr-Cyrl-CS"/>
              </w:rPr>
              <w:t>Медицински технич.</w:t>
            </w:r>
          </w:p>
          <w:p w14:paraId="602C7981" w14:textId="77777777" w:rsidR="00C95A92" w:rsidRPr="009E7244" w:rsidRDefault="00C95A92" w:rsidP="007661B8">
            <w:pPr>
              <w:rPr>
                <w:rFonts w:ascii="Times New Roman" w:hAnsi="Times New Roman"/>
                <w:sz w:val="24"/>
                <w:szCs w:val="24"/>
                <w:lang w:val="sr-Cyrl-CS"/>
              </w:rPr>
            </w:pPr>
            <w:r w:rsidRPr="009E7244">
              <w:rPr>
                <w:rFonts w:ascii="Times New Roman" w:hAnsi="Times New Roman"/>
                <w:sz w:val="24"/>
                <w:szCs w:val="24"/>
                <w:lang w:val="sr-Cyrl-CS"/>
              </w:rPr>
              <w:t>(свих профила)</w:t>
            </w:r>
          </w:p>
        </w:tc>
        <w:tc>
          <w:tcPr>
            <w:tcW w:w="1576" w:type="dxa"/>
          </w:tcPr>
          <w:p w14:paraId="253E3670" w14:textId="77777777" w:rsidR="00C95A92" w:rsidRPr="009E7244" w:rsidRDefault="00C95A92" w:rsidP="007661B8">
            <w:pPr>
              <w:jc w:val="center"/>
              <w:rPr>
                <w:rFonts w:ascii="Times New Roman" w:hAnsi="Times New Roman"/>
                <w:sz w:val="24"/>
                <w:szCs w:val="24"/>
                <w:lang w:val="sr-Cyrl-CS"/>
              </w:rPr>
            </w:pPr>
          </w:p>
          <w:p w14:paraId="5EBB21BB" w14:textId="77777777" w:rsidR="00C95A92" w:rsidRPr="009E7244" w:rsidRDefault="00C95A92" w:rsidP="007661B8">
            <w:pPr>
              <w:jc w:val="center"/>
              <w:rPr>
                <w:rFonts w:ascii="Times New Roman" w:hAnsi="Times New Roman"/>
                <w:sz w:val="24"/>
                <w:szCs w:val="24"/>
                <w:lang w:val="sr-Cyrl-CS"/>
              </w:rPr>
            </w:pPr>
            <w:r w:rsidRPr="009E7244">
              <w:rPr>
                <w:rFonts w:ascii="Times New Roman" w:hAnsi="Times New Roman"/>
                <w:sz w:val="24"/>
                <w:szCs w:val="24"/>
                <w:lang w:val="sr-Cyrl-CS"/>
              </w:rPr>
              <w:t>745</w:t>
            </w:r>
          </w:p>
        </w:tc>
        <w:tc>
          <w:tcPr>
            <w:tcW w:w="1553" w:type="dxa"/>
          </w:tcPr>
          <w:p w14:paraId="4C09E1DE" w14:textId="77777777" w:rsidR="00C95A92" w:rsidRPr="009E7244" w:rsidRDefault="00C95A92" w:rsidP="007661B8">
            <w:pPr>
              <w:jc w:val="center"/>
              <w:rPr>
                <w:rFonts w:ascii="Times New Roman" w:hAnsi="Times New Roman"/>
                <w:sz w:val="24"/>
                <w:szCs w:val="24"/>
              </w:rPr>
            </w:pPr>
          </w:p>
          <w:p w14:paraId="322AE0CF" w14:textId="77777777" w:rsidR="00C95A92" w:rsidRPr="00D4118D" w:rsidRDefault="00C95A92" w:rsidP="007661B8">
            <w:pPr>
              <w:jc w:val="center"/>
              <w:rPr>
                <w:rFonts w:ascii="Times New Roman" w:hAnsi="Times New Roman"/>
                <w:sz w:val="24"/>
                <w:szCs w:val="24"/>
              </w:rPr>
            </w:pPr>
            <w:r>
              <w:rPr>
                <w:rFonts w:ascii="Times New Roman" w:hAnsi="Times New Roman"/>
                <w:sz w:val="24"/>
                <w:szCs w:val="24"/>
              </w:rPr>
              <w:t>691</w:t>
            </w:r>
          </w:p>
        </w:tc>
        <w:tc>
          <w:tcPr>
            <w:tcW w:w="1684" w:type="dxa"/>
          </w:tcPr>
          <w:p w14:paraId="31FF32E7" w14:textId="77777777" w:rsidR="00C95A92" w:rsidRDefault="00C95A92" w:rsidP="007661B8">
            <w:pPr>
              <w:jc w:val="center"/>
              <w:rPr>
                <w:rFonts w:ascii="Times New Roman" w:hAnsi="Times New Roman"/>
                <w:sz w:val="24"/>
                <w:szCs w:val="24"/>
              </w:rPr>
            </w:pPr>
          </w:p>
          <w:p w14:paraId="26508942" w14:textId="2D8FAC6A" w:rsidR="00C95A92" w:rsidRPr="005A1807" w:rsidRDefault="005A1807" w:rsidP="007661B8">
            <w:pPr>
              <w:jc w:val="center"/>
              <w:rPr>
                <w:rFonts w:ascii="Times New Roman" w:hAnsi="Times New Roman"/>
                <w:sz w:val="24"/>
                <w:szCs w:val="24"/>
                <w:lang w:val="sr-Cyrl-RS"/>
              </w:rPr>
            </w:pPr>
            <w:r>
              <w:rPr>
                <w:rFonts w:ascii="Times New Roman" w:hAnsi="Times New Roman"/>
                <w:sz w:val="24"/>
                <w:szCs w:val="24"/>
                <w:lang w:val="sr-Cyrl-RS"/>
              </w:rPr>
              <w:t>7</w:t>
            </w:r>
            <w:r w:rsidR="00C04EDD">
              <w:rPr>
                <w:rFonts w:ascii="Times New Roman" w:hAnsi="Times New Roman"/>
                <w:sz w:val="24"/>
                <w:szCs w:val="24"/>
                <w:lang w:val="sr-Cyrl-RS"/>
              </w:rPr>
              <w:t>1</w:t>
            </w:r>
            <w:r>
              <w:rPr>
                <w:rFonts w:ascii="Times New Roman" w:hAnsi="Times New Roman"/>
                <w:sz w:val="24"/>
                <w:szCs w:val="24"/>
                <w:lang w:val="sr-Cyrl-RS"/>
              </w:rPr>
              <w:t>6</w:t>
            </w:r>
          </w:p>
        </w:tc>
        <w:tc>
          <w:tcPr>
            <w:tcW w:w="1350" w:type="dxa"/>
          </w:tcPr>
          <w:p w14:paraId="7AAE6B6F" w14:textId="77777777" w:rsidR="00C95A92" w:rsidRPr="0010209E" w:rsidRDefault="00C95A92" w:rsidP="007661B8">
            <w:pPr>
              <w:jc w:val="center"/>
              <w:rPr>
                <w:rFonts w:ascii="Times New Roman" w:hAnsi="Times New Roman"/>
                <w:sz w:val="24"/>
                <w:szCs w:val="24"/>
              </w:rPr>
            </w:pPr>
          </w:p>
          <w:p w14:paraId="105C85F3" w14:textId="639B9D90" w:rsidR="00C95A92" w:rsidRPr="00BF3386" w:rsidRDefault="00C95A92" w:rsidP="007661B8">
            <w:pPr>
              <w:jc w:val="center"/>
              <w:rPr>
                <w:rFonts w:ascii="Times New Roman" w:hAnsi="Times New Roman"/>
                <w:sz w:val="24"/>
                <w:szCs w:val="24"/>
                <w:lang w:val="sr-Cyrl-RS"/>
              </w:rPr>
            </w:pPr>
            <w:r w:rsidRPr="0010209E">
              <w:rPr>
                <w:rFonts w:ascii="Times New Roman" w:hAnsi="Times New Roman"/>
                <w:sz w:val="24"/>
                <w:szCs w:val="24"/>
              </w:rPr>
              <w:t>-</w:t>
            </w:r>
            <w:r w:rsidR="00BF3386">
              <w:rPr>
                <w:rFonts w:ascii="Times New Roman" w:hAnsi="Times New Roman"/>
                <w:sz w:val="24"/>
                <w:szCs w:val="24"/>
                <w:lang w:val="sr-Cyrl-RS"/>
              </w:rPr>
              <w:t>29</w:t>
            </w:r>
          </w:p>
        </w:tc>
        <w:tc>
          <w:tcPr>
            <w:tcW w:w="1440" w:type="dxa"/>
          </w:tcPr>
          <w:p w14:paraId="488B823C" w14:textId="77777777" w:rsidR="00C95A92" w:rsidRPr="0010209E" w:rsidRDefault="00C95A92" w:rsidP="007661B8">
            <w:pPr>
              <w:jc w:val="center"/>
              <w:rPr>
                <w:rFonts w:ascii="Times New Roman" w:hAnsi="Times New Roman"/>
                <w:sz w:val="24"/>
                <w:szCs w:val="24"/>
              </w:rPr>
            </w:pPr>
          </w:p>
          <w:p w14:paraId="2B101229" w14:textId="1265590A" w:rsidR="00C95A92" w:rsidRPr="0068074C" w:rsidRDefault="0068074C" w:rsidP="007661B8">
            <w:pPr>
              <w:jc w:val="center"/>
              <w:rPr>
                <w:rFonts w:ascii="Times New Roman" w:hAnsi="Times New Roman"/>
                <w:sz w:val="24"/>
                <w:szCs w:val="24"/>
                <w:lang w:val="sr-Cyrl-RS"/>
              </w:rPr>
            </w:pPr>
            <w:r>
              <w:rPr>
                <w:rFonts w:ascii="Times New Roman" w:hAnsi="Times New Roman"/>
                <w:sz w:val="24"/>
                <w:szCs w:val="24"/>
                <w:lang w:val="sr-Cyrl-RS"/>
              </w:rPr>
              <w:t>+25</w:t>
            </w:r>
          </w:p>
        </w:tc>
      </w:tr>
      <w:tr w:rsidR="00C95A92" w:rsidRPr="009E7244" w14:paraId="7A207E33" w14:textId="77777777" w:rsidTr="007661B8">
        <w:tc>
          <w:tcPr>
            <w:tcW w:w="2135" w:type="dxa"/>
          </w:tcPr>
          <w:p w14:paraId="5E01A216" w14:textId="77777777" w:rsidR="00C95A92" w:rsidRPr="009E7244" w:rsidRDefault="00C95A92" w:rsidP="007661B8">
            <w:pPr>
              <w:rPr>
                <w:rFonts w:ascii="Times New Roman" w:hAnsi="Times New Roman"/>
                <w:sz w:val="24"/>
                <w:szCs w:val="24"/>
                <w:lang w:val="sr-Cyrl-CS"/>
              </w:rPr>
            </w:pPr>
            <w:r w:rsidRPr="009E7244">
              <w:rPr>
                <w:rFonts w:ascii="Times New Roman" w:hAnsi="Times New Roman"/>
                <w:sz w:val="24"/>
                <w:szCs w:val="24"/>
                <w:lang w:val="sr-Cyrl-CS"/>
              </w:rPr>
              <w:t>Административни радници</w:t>
            </w:r>
          </w:p>
        </w:tc>
        <w:tc>
          <w:tcPr>
            <w:tcW w:w="1576" w:type="dxa"/>
          </w:tcPr>
          <w:p w14:paraId="7FB41D33" w14:textId="77777777" w:rsidR="00C95A92" w:rsidRPr="009E7244" w:rsidRDefault="00C95A92" w:rsidP="007661B8">
            <w:pPr>
              <w:jc w:val="center"/>
              <w:rPr>
                <w:rFonts w:ascii="Times New Roman" w:hAnsi="Times New Roman"/>
                <w:sz w:val="24"/>
                <w:szCs w:val="24"/>
                <w:lang w:val="sr-Cyrl-CS"/>
              </w:rPr>
            </w:pPr>
          </w:p>
          <w:p w14:paraId="3BD12D5B" w14:textId="77777777" w:rsidR="00C95A92" w:rsidRPr="009E7244" w:rsidRDefault="00C95A92" w:rsidP="007661B8">
            <w:pPr>
              <w:jc w:val="center"/>
              <w:rPr>
                <w:rFonts w:ascii="Times New Roman" w:hAnsi="Times New Roman"/>
                <w:sz w:val="24"/>
                <w:szCs w:val="24"/>
                <w:lang w:val="sr-Cyrl-CS"/>
              </w:rPr>
            </w:pPr>
            <w:r w:rsidRPr="009E7244">
              <w:rPr>
                <w:rFonts w:ascii="Times New Roman" w:hAnsi="Times New Roman"/>
                <w:sz w:val="24"/>
                <w:szCs w:val="24"/>
                <w:lang w:val="sr-Cyrl-CS"/>
              </w:rPr>
              <w:t>41</w:t>
            </w:r>
          </w:p>
        </w:tc>
        <w:tc>
          <w:tcPr>
            <w:tcW w:w="1553" w:type="dxa"/>
          </w:tcPr>
          <w:p w14:paraId="62C5D166" w14:textId="77777777" w:rsidR="00C95A92" w:rsidRPr="009E7244" w:rsidRDefault="00C95A92" w:rsidP="007661B8">
            <w:pPr>
              <w:jc w:val="center"/>
              <w:rPr>
                <w:rFonts w:ascii="Times New Roman" w:hAnsi="Times New Roman"/>
                <w:sz w:val="24"/>
                <w:szCs w:val="24"/>
              </w:rPr>
            </w:pPr>
          </w:p>
          <w:p w14:paraId="59FF31FC" w14:textId="77777777" w:rsidR="00C95A92" w:rsidRPr="009E7244" w:rsidRDefault="00C95A92" w:rsidP="007661B8">
            <w:pPr>
              <w:jc w:val="center"/>
              <w:rPr>
                <w:rFonts w:ascii="Times New Roman" w:hAnsi="Times New Roman"/>
                <w:sz w:val="24"/>
                <w:szCs w:val="24"/>
              </w:rPr>
            </w:pPr>
            <w:r w:rsidRPr="009E7244">
              <w:rPr>
                <w:rFonts w:ascii="Times New Roman" w:hAnsi="Times New Roman"/>
                <w:sz w:val="24"/>
                <w:szCs w:val="24"/>
              </w:rPr>
              <w:t>44</w:t>
            </w:r>
          </w:p>
        </w:tc>
        <w:tc>
          <w:tcPr>
            <w:tcW w:w="1684" w:type="dxa"/>
          </w:tcPr>
          <w:p w14:paraId="2E2D7B05" w14:textId="77777777" w:rsidR="00C95A92" w:rsidRDefault="00C95A92" w:rsidP="007661B8">
            <w:pPr>
              <w:jc w:val="center"/>
              <w:rPr>
                <w:rFonts w:ascii="Times New Roman" w:hAnsi="Times New Roman"/>
                <w:sz w:val="24"/>
                <w:szCs w:val="24"/>
              </w:rPr>
            </w:pPr>
          </w:p>
          <w:p w14:paraId="21D54CEE" w14:textId="3860886A" w:rsidR="00C95A92" w:rsidRPr="00F71D1A" w:rsidRDefault="00C95A92" w:rsidP="007661B8">
            <w:pPr>
              <w:jc w:val="center"/>
              <w:rPr>
                <w:rFonts w:ascii="Times New Roman" w:hAnsi="Times New Roman"/>
                <w:sz w:val="24"/>
                <w:szCs w:val="24"/>
                <w:lang w:val="sr-Cyrl-RS"/>
              </w:rPr>
            </w:pPr>
            <w:r>
              <w:rPr>
                <w:rFonts w:ascii="Times New Roman" w:hAnsi="Times New Roman"/>
                <w:sz w:val="24"/>
                <w:szCs w:val="24"/>
              </w:rPr>
              <w:t>4</w:t>
            </w:r>
            <w:r w:rsidR="00F71D1A">
              <w:rPr>
                <w:rFonts w:ascii="Times New Roman" w:hAnsi="Times New Roman"/>
                <w:sz w:val="24"/>
                <w:szCs w:val="24"/>
                <w:lang w:val="sr-Cyrl-RS"/>
              </w:rPr>
              <w:t>4</w:t>
            </w:r>
          </w:p>
        </w:tc>
        <w:tc>
          <w:tcPr>
            <w:tcW w:w="1350" w:type="dxa"/>
          </w:tcPr>
          <w:p w14:paraId="0EF4FF56" w14:textId="77777777" w:rsidR="00C95A92" w:rsidRPr="0010209E" w:rsidRDefault="00C95A92" w:rsidP="007661B8">
            <w:pPr>
              <w:jc w:val="center"/>
              <w:rPr>
                <w:rFonts w:ascii="Times New Roman" w:hAnsi="Times New Roman"/>
                <w:sz w:val="24"/>
                <w:szCs w:val="24"/>
              </w:rPr>
            </w:pPr>
          </w:p>
          <w:p w14:paraId="67F4348C" w14:textId="77777777" w:rsidR="00C95A92" w:rsidRPr="0010209E" w:rsidRDefault="00C95A92" w:rsidP="007661B8">
            <w:pPr>
              <w:jc w:val="center"/>
              <w:rPr>
                <w:rFonts w:ascii="Times New Roman" w:hAnsi="Times New Roman"/>
                <w:sz w:val="24"/>
                <w:szCs w:val="24"/>
              </w:rPr>
            </w:pPr>
            <w:r w:rsidRPr="0010209E">
              <w:rPr>
                <w:rFonts w:ascii="Times New Roman" w:hAnsi="Times New Roman"/>
                <w:sz w:val="24"/>
                <w:szCs w:val="24"/>
              </w:rPr>
              <w:t>+3</w:t>
            </w:r>
          </w:p>
        </w:tc>
        <w:tc>
          <w:tcPr>
            <w:tcW w:w="1440" w:type="dxa"/>
          </w:tcPr>
          <w:p w14:paraId="1E90C271" w14:textId="77777777" w:rsidR="00C95A92" w:rsidRPr="0010209E" w:rsidRDefault="00C95A92" w:rsidP="007661B8">
            <w:pPr>
              <w:jc w:val="center"/>
              <w:rPr>
                <w:rFonts w:ascii="Times New Roman" w:hAnsi="Times New Roman"/>
                <w:sz w:val="24"/>
                <w:szCs w:val="24"/>
              </w:rPr>
            </w:pPr>
          </w:p>
          <w:p w14:paraId="32802BE3" w14:textId="380D5515" w:rsidR="00C95A92" w:rsidRPr="0068074C" w:rsidRDefault="0068074C" w:rsidP="007661B8">
            <w:pPr>
              <w:jc w:val="center"/>
              <w:rPr>
                <w:rFonts w:ascii="Times New Roman" w:hAnsi="Times New Roman"/>
                <w:sz w:val="24"/>
                <w:szCs w:val="24"/>
                <w:lang w:val="sr-Cyrl-RS"/>
              </w:rPr>
            </w:pPr>
            <w:r>
              <w:rPr>
                <w:rFonts w:ascii="Times New Roman" w:hAnsi="Times New Roman"/>
                <w:sz w:val="24"/>
                <w:szCs w:val="24"/>
                <w:lang w:val="sr-Cyrl-RS"/>
              </w:rPr>
              <w:t>/</w:t>
            </w:r>
          </w:p>
        </w:tc>
      </w:tr>
      <w:tr w:rsidR="00C95A92" w:rsidRPr="009E7244" w14:paraId="0B2E7D26" w14:textId="77777777" w:rsidTr="007661B8">
        <w:tc>
          <w:tcPr>
            <w:tcW w:w="2135" w:type="dxa"/>
          </w:tcPr>
          <w:p w14:paraId="4B966975" w14:textId="77777777" w:rsidR="00C95A92" w:rsidRPr="009E7244" w:rsidRDefault="00C95A92" w:rsidP="007661B8">
            <w:pPr>
              <w:rPr>
                <w:rFonts w:ascii="Times New Roman" w:hAnsi="Times New Roman"/>
                <w:sz w:val="24"/>
                <w:szCs w:val="24"/>
                <w:lang w:val="sr-Cyrl-CS"/>
              </w:rPr>
            </w:pPr>
            <w:r w:rsidRPr="009E7244">
              <w:rPr>
                <w:rFonts w:ascii="Times New Roman" w:hAnsi="Times New Roman"/>
                <w:sz w:val="24"/>
                <w:szCs w:val="24"/>
                <w:lang w:val="sr-Cyrl-CS"/>
              </w:rPr>
              <w:t>Технички и помоћни радници</w:t>
            </w:r>
          </w:p>
        </w:tc>
        <w:tc>
          <w:tcPr>
            <w:tcW w:w="1576" w:type="dxa"/>
          </w:tcPr>
          <w:p w14:paraId="64587BF4" w14:textId="77777777" w:rsidR="00C95A92" w:rsidRPr="009E7244" w:rsidRDefault="00C95A92" w:rsidP="007661B8">
            <w:pPr>
              <w:jc w:val="center"/>
              <w:rPr>
                <w:rFonts w:ascii="Times New Roman" w:hAnsi="Times New Roman"/>
                <w:sz w:val="24"/>
                <w:szCs w:val="24"/>
                <w:lang w:val="sr-Cyrl-CS"/>
              </w:rPr>
            </w:pPr>
          </w:p>
          <w:p w14:paraId="3198204D" w14:textId="77777777" w:rsidR="00C95A92" w:rsidRPr="009E7244" w:rsidRDefault="00C95A92" w:rsidP="007661B8">
            <w:pPr>
              <w:jc w:val="center"/>
              <w:rPr>
                <w:rFonts w:ascii="Times New Roman" w:hAnsi="Times New Roman"/>
                <w:sz w:val="24"/>
                <w:szCs w:val="24"/>
                <w:lang w:val="sr-Cyrl-CS"/>
              </w:rPr>
            </w:pPr>
            <w:r w:rsidRPr="009E7244">
              <w:rPr>
                <w:rFonts w:ascii="Times New Roman" w:hAnsi="Times New Roman"/>
                <w:sz w:val="24"/>
                <w:szCs w:val="24"/>
                <w:lang w:val="sr-Cyrl-CS"/>
              </w:rPr>
              <w:t>189</w:t>
            </w:r>
          </w:p>
        </w:tc>
        <w:tc>
          <w:tcPr>
            <w:tcW w:w="1553" w:type="dxa"/>
          </w:tcPr>
          <w:p w14:paraId="341BE996" w14:textId="77777777" w:rsidR="00C95A92" w:rsidRPr="009E7244" w:rsidRDefault="00C95A92" w:rsidP="007661B8">
            <w:pPr>
              <w:jc w:val="center"/>
              <w:rPr>
                <w:rFonts w:ascii="Times New Roman" w:hAnsi="Times New Roman"/>
                <w:sz w:val="24"/>
                <w:szCs w:val="24"/>
              </w:rPr>
            </w:pPr>
          </w:p>
          <w:p w14:paraId="2DDD0180" w14:textId="77777777" w:rsidR="00C95A92" w:rsidRPr="009E7244" w:rsidRDefault="00C95A92" w:rsidP="007661B8">
            <w:pPr>
              <w:jc w:val="center"/>
              <w:rPr>
                <w:rFonts w:ascii="Times New Roman" w:hAnsi="Times New Roman"/>
                <w:sz w:val="24"/>
                <w:szCs w:val="24"/>
              </w:rPr>
            </w:pPr>
            <w:r w:rsidRPr="009E7244">
              <w:rPr>
                <w:rFonts w:ascii="Times New Roman" w:hAnsi="Times New Roman"/>
                <w:sz w:val="24"/>
                <w:szCs w:val="24"/>
              </w:rPr>
              <w:t>236</w:t>
            </w:r>
          </w:p>
        </w:tc>
        <w:tc>
          <w:tcPr>
            <w:tcW w:w="1684" w:type="dxa"/>
          </w:tcPr>
          <w:p w14:paraId="128F5575" w14:textId="77777777" w:rsidR="00C95A92" w:rsidRDefault="00C95A92" w:rsidP="007661B8">
            <w:pPr>
              <w:jc w:val="center"/>
              <w:rPr>
                <w:rFonts w:ascii="Times New Roman" w:hAnsi="Times New Roman"/>
                <w:sz w:val="24"/>
                <w:szCs w:val="24"/>
              </w:rPr>
            </w:pPr>
          </w:p>
          <w:p w14:paraId="1FCE27B2" w14:textId="6E500F2E" w:rsidR="00C95A92" w:rsidRPr="00F71D1A" w:rsidRDefault="00F71D1A" w:rsidP="007661B8">
            <w:pPr>
              <w:jc w:val="center"/>
              <w:rPr>
                <w:rFonts w:ascii="Times New Roman" w:hAnsi="Times New Roman"/>
                <w:sz w:val="24"/>
                <w:szCs w:val="24"/>
                <w:lang w:val="sr-Cyrl-RS"/>
              </w:rPr>
            </w:pPr>
            <w:r>
              <w:rPr>
                <w:rFonts w:ascii="Times New Roman" w:hAnsi="Times New Roman"/>
                <w:sz w:val="24"/>
                <w:szCs w:val="24"/>
                <w:lang w:val="sr-Cyrl-RS"/>
              </w:rPr>
              <w:t>204</w:t>
            </w:r>
          </w:p>
        </w:tc>
        <w:tc>
          <w:tcPr>
            <w:tcW w:w="1350" w:type="dxa"/>
          </w:tcPr>
          <w:p w14:paraId="42D5A85D" w14:textId="77777777" w:rsidR="00C95A92" w:rsidRPr="0010209E" w:rsidRDefault="00C95A92" w:rsidP="007661B8">
            <w:pPr>
              <w:jc w:val="center"/>
              <w:rPr>
                <w:rFonts w:ascii="Times New Roman" w:hAnsi="Times New Roman"/>
                <w:sz w:val="24"/>
                <w:szCs w:val="24"/>
              </w:rPr>
            </w:pPr>
          </w:p>
          <w:p w14:paraId="19A8C351" w14:textId="64758EBF" w:rsidR="00C95A92" w:rsidRPr="00BF3386" w:rsidRDefault="00C95A92" w:rsidP="007661B8">
            <w:pPr>
              <w:jc w:val="center"/>
              <w:rPr>
                <w:rFonts w:ascii="Times New Roman" w:hAnsi="Times New Roman"/>
                <w:sz w:val="24"/>
                <w:szCs w:val="24"/>
                <w:lang w:val="sr-Cyrl-RS"/>
              </w:rPr>
            </w:pPr>
            <w:r w:rsidRPr="0010209E">
              <w:rPr>
                <w:rFonts w:ascii="Times New Roman" w:hAnsi="Times New Roman"/>
                <w:sz w:val="24"/>
                <w:szCs w:val="24"/>
              </w:rPr>
              <w:t>+</w:t>
            </w:r>
            <w:r w:rsidR="00BF3386">
              <w:rPr>
                <w:rFonts w:ascii="Times New Roman" w:hAnsi="Times New Roman"/>
                <w:sz w:val="24"/>
                <w:szCs w:val="24"/>
                <w:lang w:val="sr-Cyrl-RS"/>
              </w:rPr>
              <w:t>15</w:t>
            </w:r>
          </w:p>
        </w:tc>
        <w:tc>
          <w:tcPr>
            <w:tcW w:w="1440" w:type="dxa"/>
          </w:tcPr>
          <w:p w14:paraId="7A59B17F" w14:textId="77777777" w:rsidR="00C95A92" w:rsidRPr="0010209E" w:rsidRDefault="00C95A92" w:rsidP="007661B8">
            <w:pPr>
              <w:jc w:val="center"/>
              <w:rPr>
                <w:rFonts w:ascii="Times New Roman" w:hAnsi="Times New Roman"/>
                <w:sz w:val="24"/>
                <w:szCs w:val="24"/>
              </w:rPr>
            </w:pPr>
          </w:p>
          <w:p w14:paraId="5DFB4261" w14:textId="00BFC281" w:rsidR="00C95A92" w:rsidRPr="0068074C" w:rsidRDefault="00C95A92" w:rsidP="007661B8">
            <w:pPr>
              <w:jc w:val="center"/>
              <w:rPr>
                <w:rFonts w:ascii="Times New Roman" w:hAnsi="Times New Roman"/>
                <w:sz w:val="24"/>
                <w:szCs w:val="24"/>
                <w:lang w:val="sr-Cyrl-RS"/>
              </w:rPr>
            </w:pPr>
            <w:r w:rsidRPr="0010209E">
              <w:rPr>
                <w:rFonts w:ascii="Times New Roman" w:hAnsi="Times New Roman"/>
                <w:sz w:val="24"/>
                <w:szCs w:val="24"/>
              </w:rPr>
              <w:t>-</w:t>
            </w:r>
            <w:r w:rsidR="0068074C">
              <w:rPr>
                <w:rFonts w:ascii="Times New Roman" w:hAnsi="Times New Roman"/>
                <w:sz w:val="24"/>
                <w:szCs w:val="24"/>
                <w:lang w:val="sr-Cyrl-RS"/>
              </w:rPr>
              <w:t>32</w:t>
            </w:r>
          </w:p>
        </w:tc>
      </w:tr>
      <w:tr w:rsidR="00C95A92" w:rsidRPr="009E7244" w14:paraId="3DF28107" w14:textId="77777777" w:rsidTr="007661B8">
        <w:tc>
          <w:tcPr>
            <w:tcW w:w="2135" w:type="dxa"/>
          </w:tcPr>
          <w:p w14:paraId="1183E297" w14:textId="77777777" w:rsidR="00C95A92" w:rsidRPr="009E7244" w:rsidRDefault="00C95A92" w:rsidP="007661B8">
            <w:pPr>
              <w:rPr>
                <w:rFonts w:ascii="Times New Roman" w:hAnsi="Times New Roman"/>
                <w:b/>
                <w:sz w:val="24"/>
                <w:szCs w:val="24"/>
                <w:lang w:val="sr-Cyrl-CS"/>
              </w:rPr>
            </w:pPr>
            <w:r w:rsidRPr="009E7244">
              <w:rPr>
                <w:rFonts w:ascii="Times New Roman" w:hAnsi="Times New Roman"/>
                <w:sz w:val="24"/>
                <w:szCs w:val="24"/>
                <w:lang w:val="sr-Cyrl-CS"/>
              </w:rPr>
              <w:t>Укупно:</w:t>
            </w:r>
          </w:p>
        </w:tc>
        <w:tc>
          <w:tcPr>
            <w:tcW w:w="1576" w:type="dxa"/>
          </w:tcPr>
          <w:p w14:paraId="0B986EC9" w14:textId="77777777" w:rsidR="00C95A92" w:rsidRPr="009E7244" w:rsidRDefault="00C95A92" w:rsidP="007661B8">
            <w:pPr>
              <w:jc w:val="center"/>
              <w:rPr>
                <w:rFonts w:ascii="Times New Roman" w:hAnsi="Times New Roman"/>
                <w:b/>
                <w:sz w:val="24"/>
                <w:szCs w:val="24"/>
                <w:lang w:val="sr-Cyrl-CS"/>
              </w:rPr>
            </w:pPr>
            <w:r w:rsidRPr="009E7244">
              <w:rPr>
                <w:rFonts w:ascii="Times New Roman" w:hAnsi="Times New Roman"/>
                <w:b/>
                <w:sz w:val="24"/>
                <w:szCs w:val="24"/>
                <w:lang w:val="sr-Cyrl-CS"/>
              </w:rPr>
              <w:t>1211</w:t>
            </w:r>
          </w:p>
        </w:tc>
        <w:tc>
          <w:tcPr>
            <w:tcW w:w="1553" w:type="dxa"/>
          </w:tcPr>
          <w:p w14:paraId="71DEC3C6" w14:textId="77777777" w:rsidR="00C95A92" w:rsidRPr="009E7244" w:rsidRDefault="00C95A92" w:rsidP="007661B8">
            <w:pPr>
              <w:jc w:val="center"/>
              <w:rPr>
                <w:rFonts w:ascii="Times New Roman" w:hAnsi="Times New Roman"/>
                <w:b/>
                <w:sz w:val="24"/>
                <w:szCs w:val="24"/>
              </w:rPr>
            </w:pPr>
            <w:r>
              <w:rPr>
                <w:rFonts w:ascii="Times New Roman" w:hAnsi="Times New Roman"/>
                <w:b/>
                <w:sz w:val="24"/>
                <w:szCs w:val="24"/>
              </w:rPr>
              <w:t>1201</w:t>
            </w:r>
          </w:p>
        </w:tc>
        <w:tc>
          <w:tcPr>
            <w:tcW w:w="1684" w:type="dxa"/>
          </w:tcPr>
          <w:p w14:paraId="0A0969F6" w14:textId="20E0B31A" w:rsidR="00C95A92" w:rsidRPr="0028668C" w:rsidRDefault="00C95A92" w:rsidP="007661B8">
            <w:pPr>
              <w:jc w:val="center"/>
              <w:rPr>
                <w:rFonts w:ascii="Times New Roman" w:hAnsi="Times New Roman"/>
                <w:b/>
                <w:sz w:val="24"/>
                <w:szCs w:val="24"/>
                <w:lang w:val="sr-Cyrl-RS"/>
              </w:rPr>
            </w:pPr>
            <w:r>
              <w:rPr>
                <w:rFonts w:ascii="Times New Roman" w:hAnsi="Times New Roman"/>
                <w:b/>
                <w:sz w:val="24"/>
                <w:szCs w:val="24"/>
              </w:rPr>
              <w:t>11</w:t>
            </w:r>
            <w:r w:rsidR="0028668C">
              <w:rPr>
                <w:rFonts w:ascii="Times New Roman" w:hAnsi="Times New Roman"/>
                <w:b/>
                <w:sz w:val="24"/>
                <w:szCs w:val="24"/>
                <w:lang w:val="sr-Cyrl-RS"/>
              </w:rPr>
              <w:t>93</w:t>
            </w:r>
          </w:p>
        </w:tc>
        <w:tc>
          <w:tcPr>
            <w:tcW w:w="1350" w:type="dxa"/>
          </w:tcPr>
          <w:p w14:paraId="2632AC8E" w14:textId="6D4A66EF" w:rsidR="00C95A92" w:rsidRPr="0068074C" w:rsidRDefault="00C95A92" w:rsidP="007661B8">
            <w:pPr>
              <w:jc w:val="center"/>
              <w:rPr>
                <w:rFonts w:ascii="Times New Roman" w:hAnsi="Times New Roman"/>
                <w:b/>
                <w:sz w:val="24"/>
                <w:szCs w:val="24"/>
                <w:lang w:val="sr-Cyrl-RS"/>
              </w:rPr>
            </w:pPr>
            <w:r w:rsidRPr="00171B91">
              <w:rPr>
                <w:rFonts w:ascii="Times New Roman" w:hAnsi="Times New Roman"/>
                <w:b/>
                <w:sz w:val="24"/>
                <w:szCs w:val="24"/>
              </w:rPr>
              <w:t>-</w:t>
            </w:r>
            <w:r w:rsidR="0068074C">
              <w:rPr>
                <w:rFonts w:ascii="Times New Roman" w:hAnsi="Times New Roman"/>
                <w:b/>
                <w:sz w:val="24"/>
                <w:szCs w:val="24"/>
                <w:lang w:val="sr-Cyrl-RS"/>
              </w:rPr>
              <w:t>18</w:t>
            </w:r>
          </w:p>
        </w:tc>
        <w:tc>
          <w:tcPr>
            <w:tcW w:w="1440" w:type="dxa"/>
          </w:tcPr>
          <w:p w14:paraId="0112812E" w14:textId="7333D26C" w:rsidR="00C95A92" w:rsidRPr="007B12BE" w:rsidRDefault="00C95A92" w:rsidP="007661B8">
            <w:pPr>
              <w:jc w:val="center"/>
              <w:rPr>
                <w:rFonts w:ascii="Times New Roman" w:hAnsi="Times New Roman"/>
                <w:b/>
                <w:sz w:val="24"/>
                <w:szCs w:val="24"/>
                <w:lang w:val="sr-Cyrl-RS"/>
              </w:rPr>
            </w:pPr>
            <w:r w:rsidRPr="00171B91">
              <w:rPr>
                <w:rFonts w:ascii="Times New Roman" w:hAnsi="Times New Roman"/>
                <w:b/>
                <w:sz w:val="24"/>
                <w:szCs w:val="24"/>
              </w:rPr>
              <w:t>-</w:t>
            </w:r>
            <w:r>
              <w:rPr>
                <w:rFonts w:ascii="Times New Roman" w:hAnsi="Times New Roman"/>
                <w:b/>
                <w:sz w:val="24"/>
                <w:szCs w:val="24"/>
              </w:rPr>
              <w:t>-</w:t>
            </w:r>
            <w:r w:rsidR="007B12BE">
              <w:rPr>
                <w:rFonts w:ascii="Times New Roman" w:hAnsi="Times New Roman"/>
                <w:b/>
                <w:sz w:val="24"/>
                <w:szCs w:val="24"/>
                <w:lang w:val="sr-Cyrl-RS"/>
              </w:rPr>
              <w:t>8</w:t>
            </w:r>
          </w:p>
        </w:tc>
      </w:tr>
    </w:tbl>
    <w:p w14:paraId="1B4CAFAE" w14:textId="77777777" w:rsidR="00C95A92" w:rsidRPr="009E7244" w:rsidRDefault="00C95A92" w:rsidP="00C95A92">
      <w:pPr>
        <w:jc w:val="both"/>
        <w:rPr>
          <w:rFonts w:ascii="Times New Roman" w:hAnsi="Times New Roman"/>
          <w:sz w:val="24"/>
          <w:szCs w:val="24"/>
          <w:lang w:val="sr-Cyrl-CS"/>
        </w:rPr>
      </w:pPr>
    </w:p>
    <w:p w14:paraId="67FC65BF" w14:textId="77777777" w:rsidR="00C95A92" w:rsidRDefault="00C95A92" w:rsidP="00C95A92">
      <w:pPr>
        <w:pStyle w:val="ListParagraph"/>
        <w:jc w:val="center"/>
        <w:rPr>
          <w:rFonts w:ascii="Times New Roman" w:hAnsi="Times New Roman"/>
          <w:sz w:val="24"/>
          <w:szCs w:val="24"/>
        </w:rPr>
      </w:pPr>
    </w:p>
    <w:p w14:paraId="58D851C9" w14:textId="77777777" w:rsidR="00C95A92" w:rsidRDefault="00C95A92" w:rsidP="00C95A92">
      <w:pPr>
        <w:pStyle w:val="ListParagraph"/>
        <w:jc w:val="center"/>
        <w:rPr>
          <w:rFonts w:ascii="Times New Roman" w:hAnsi="Times New Roman"/>
          <w:sz w:val="24"/>
          <w:szCs w:val="24"/>
        </w:rPr>
      </w:pPr>
    </w:p>
    <w:p w14:paraId="7DC68074" w14:textId="77777777" w:rsidR="00C95A92" w:rsidRDefault="00C95A92" w:rsidP="00C95A92">
      <w:pPr>
        <w:pStyle w:val="ListParagraph"/>
        <w:jc w:val="center"/>
        <w:rPr>
          <w:rFonts w:ascii="Times New Roman" w:hAnsi="Times New Roman"/>
          <w:sz w:val="24"/>
          <w:szCs w:val="24"/>
        </w:rPr>
      </w:pPr>
    </w:p>
    <w:p w14:paraId="433AECAF" w14:textId="77777777" w:rsidR="00C95A92" w:rsidRPr="00F4094A" w:rsidRDefault="00C95A92" w:rsidP="00C95A92">
      <w:pPr>
        <w:pStyle w:val="ListParagraph"/>
        <w:jc w:val="center"/>
        <w:rPr>
          <w:rFonts w:ascii="Times New Roman" w:hAnsi="Times New Roman"/>
          <w:sz w:val="24"/>
          <w:szCs w:val="24"/>
        </w:rPr>
      </w:pPr>
    </w:p>
    <w:p w14:paraId="4696C9DE" w14:textId="77777777" w:rsidR="00C95A92" w:rsidRPr="00AD6370" w:rsidRDefault="00C95A92" w:rsidP="00C95A92">
      <w:pPr>
        <w:pStyle w:val="ListParagraph"/>
        <w:numPr>
          <w:ilvl w:val="0"/>
          <w:numId w:val="7"/>
        </w:numPr>
        <w:jc w:val="both"/>
        <w:rPr>
          <w:rFonts w:ascii="Times New Roman" w:hAnsi="Times New Roman"/>
          <w:b/>
          <w:sz w:val="24"/>
          <w:szCs w:val="24"/>
          <w:lang w:val="sr-Cyrl-CS"/>
        </w:rPr>
      </w:pPr>
      <w:r w:rsidRPr="00AD6370">
        <w:rPr>
          <w:rFonts w:ascii="Times New Roman" w:hAnsi="Times New Roman"/>
          <w:b/>
          <w:sz w:val="24"/>
          <w:szCs w:val="24"/>
          <w:lang w:val="sr-Cyrl-CS"/>
        </w:rPr>
        <w:t>НЕУГОВОРЕНИ РАДНИЦИ</w:t>
      </w:r>
    </w:p>
    <w:p w14:paraId="21CB30C0" w14:textId="77777777" w:rsidR="00C95A92" w:rsidRPr="009E7244" w:rsidRDefault="00C95A92" w:rsidP="00C95A92">
      <w:pPr>
        <w:pStyle w:val="ListParagraph"/>
        <w:jc w:val="both"/>
        <w:rPr>
          <w:rFonts w:ascii="Times New Roman" w:hAnsi="Times New Roman"/>
          <w:b/>
          <w:color w:val="C00000"/>
          <w:sz w:val="24"/>
          <w:szCs w:val="24"/>
          <w:lang w:val="sr-Cyrl-CS"/>
        </w:rPr>
      </w:pPr>
    </w:p>
    <w:p w14:paraId="0B1A0D32" w14:textId="705D526D" w:rsidR="00C95A92" w:rsidRPr="001C4444" w:rsidRDefault="00C95A92" w:rsidP="00C95A92">
      <w:pPr>
        <w:jc w:val="both"/>
        <w:rPr>
          <w:rFonts w:ascii="Times New Roman" w:hAnsi="Times New Roman"/>
          <w:sz w:val="24"/>
          <w:szCs w:val="24"/>
        </w:rPr>
      </w:pPr>
      <w:r w:rsidRPr="009E7244">
        <w:rPr>
          <w:rFonts w:ascii="Times New Roman" w:hAnsi="Times New Roman"/>
          <w:sz w:val="24"/>
          <w:szCs w:val="24"/>
          <w:lang w:val="sr-Cyrl-CS"/>
        </w:rPr>
        <w:t xml:space="preserve">На дан </w:t>
      </w:r>
      <w:r>
        <w:rPr>
          <w:rFonts w:ascii="Times New Roman" w:hAnsi="Times New Roman"/>
          <w:sz w:val="24"/>
          <w:szCs w:val="24"/>
        </w:rPr>
        <w:t>30.06</w:t>
      </w:r>
      <w:r w:rsidRPr="009E7244">
        <w:rPr>
          <w:rFonts w:ascii="Times New Roman" w:hAnsi="Times New Roman"/>
          <w:sz w:val="24"/>
          <w:szCs w:val="24"/>
          <w:lang w:val="sr-Cyrl-CS"/>
        </w:rPr>
        <w:t>.20</w:t>
      </w:r>
      <w:r w:rsidR="007B12BE">
        <w:rPr>
          <w:rFonts w:ascii="Times New Roman" w:hAnsi="Times New Roman"/>
          <w:sz w:val="24"/>
          <w:szCs w:val="24"/>
          <w:lang w:val="sr-Cyrl-CS"/>
        </w:rPr>
        <w:t>21</w:t>
      </w:r>
      <w:r w:rsidRPr="009E7244">
        <w:rPr>
          <w:rFonts w:ascii="Times New Roman" w:hAnsi="Times New Roman"/>
          <w:sz w:val="24"/>
          <w:szCs w:val="24"/>
          <w:lang w:val="sr-Cyrl-CS"/>
        </w:rPr>
        <w:t>. године број неуговорених радника је .....</w:t>
      </w:r>
      <w:r>
        <w:rPr>
          <w:rFonts w:ascii="Times New Roman" w:hAnsi="Times New Roman"/>
          <w:sz w:val="24"/>
          <w:szCs w:val="24"/>
          <w:lang w:val="sr-Cyrl-CS"/>
        </w:rPr>
        <w:t>....</w:t>
      </w:r>
      <w:r w:rsidRPr="009E7244">
        <w:rPr>
          <w:rFonts w:ascii="Times New Roman" w:hAnsi="Times New Roman"/>
          <w:sz w:val="24"/>
          <w:szCs w:val="24"/>
          <w:lang w:val="sr-Cyrl-CS"/>
        </w:rPr>
        <w:t>.......</w:t>
      </w:r>
      <w:r>
        <w:rPr>
          <w:rFonts w:ascii="Times New Roman" w:hAnsi="Times New Roman"/>
          <w:sz w:val="24"/>
          <w:szCs w:val="24"/>
          <w:lang w:val="sr-Cyrl-CS"/>
        </w:rPr>
        <w:t>......................   11</w:t>
      </w:r>
    </w:p>
    <w:p w14:paraId="0178E9AB" w14:textId="77777777" w:rsidR="00C95A92" w:rsidRDefault="00C95A92" w:rsidP="00C95A92">
      <w:pPr>
        <w:jc w:val="both"/>
        <w:rPr>
          <w:rFonts w:ascii="Times New Roman" w:hAnsi="Times New Roman"/>
          <w:sz w:val="24"/>
          <w:szCs w:val="24"/>
          <w:lang w:val="sr-Cyrl-CS"/>
        </w:rPr>
      </w:pPr>
      <w:r>
        <w:rPr>
          <w:rFonts w:ascii="Times New Roman" w:hAnsi="Times New Roman"/>
          <w:sz w:val="24"/>
          <w:szCs w:val="24"/>
          <w:lang w:val="sr-Cyrl-CS"/>
        </w:rPr>
        <w:t xml:space="preserve">Свих 11 неуговорених радника запослени су у Одсеку за сантарну обраду простора. </w:t>
      </w:r>
    </w:p>
    <w:p w14:paraId="16A908EF" w14:textId="77777777" w:rsidR="00C95A92" w:rsidRPr="009E7244" w:rsidRDefault="00C95A92" w:rsidP="00C95A92">
      <w:pPr>
        <w:pStyle w:val="ListParagraph"/>
        <w:jc w:val="both"/>
        <w:rPr>
          <w:rFonts w:ascii="Times New Roman" w:hAnsi="Times New Roman"/>
          <w:sz w:val="24"/>
          <w:szCs w:val="24"/>
          <w:lang w:val="sr-Cyrl-CS"/>
        </w:rPr>
      </w:pPr>
    </w:p>
    <w:p w14:paraId="6DC87B0F" w14:textId="77777777" w:rsidR="00C95A92" w:rsidRDefault="00C95A92" w:rsidP="00C95A92">
      <w:pPr>
        <w:rPr>
          <w:rFonts w:ascii="Times New Roman" w:hAnsi="Times New Roman"/>
        </w:rPr>
      </w:pPr>
      <w:r w:rsidRPr="009E7244">
        <w:rPr>
          <w:rFonts w:ascii="Times New Roman" w:hAnsi="Times New Roman"/>
          <w:sz w:val="24"/>
          <w:szCs w:val="24"/>
          <w:lang w:val="sr-Cyrl-CS"/>
        </w:rPr>
        <w:t xml:space="preserve">Важно је истаћи да средства за исплату зарада неуговорених радника не финансира Републички фонд за здравствено осигурање,  већ се зараде исплаћују  из сопствених прихода које остварује Општа болница наплатом услуга од неосигураних лица, а првенствено, од  прихода које остварује издавањем у закуп слободног пословног простора. </w:t>
      </w:r>
      <w:r w:rsidRPr="009E7244">
        <w:rPr>
          <w:rFonts w:ascii="Times New Roman" w:hAnsi="Times New Roman"/>
          <w:sz w:val="24"/>
          <w:szCs w:val="24"/>
        </w:rPr>
        <w:t xml:space="preserve">   </w:t>
      </w:r>
      <w:r>
        <w:rPr>
          <w:rFonts w:ascii="Times New Roman" w:hAnsi="Times New Roman"/>
        </w:rPr>
        <w:t xml:space="preserve">                               </w:t>
      </w:r>
    </w:p>
    <w:p w14:paraId="3F25E9AB" w14:textId="77777777" w:rsidR="00C95A92" w:rsidRPr="00E855F9" w:rsidRDefault="00C95A92" w:rsidP="00C95A92">
      <w:pPr>
        <w:jc w:val="center"/>
        <w:rPr>
          <w:rFonts w:ascii="Times New Roman" w:hAnsi="Times New Roman"/>
        </w:rPr>
      </w:pPr>
    </w:p>
    <w:p w14:paraId="2C82270E" w14:textId="58D05A5C" w:rsidR="00C95A92" w:rsidRDefault="00C95A92" w:rsidP="00C95A92">
      <w:pPr>
        <w:jc w:val="both"/>
        <w:rPr>
          <w:rFonts w:ascii="Times New Roman" w:hAnsi="Times New Roman"/>
          <w:lang w:val="sr-Cyrl-CS"/>
        </w:rPr>
      </w:pPr>
      <w:r>
        <w:rPr>
          <w:rFonts w:ascii="Times New Roman" w:hAnsi="Times New Roman"/>
          <w:lang w:val="sr-Cyrl-CS"/>
        </w:rPr>
        <w:t xml:space="preserve">У  периоду јануар – </w:t>
      </w:r>
      <w:r>
        <w:rPr>
          <w:rFonts w:ascii="Times New Roman" w:hAnsi="Times New Roman"/>
        </w:rPr>
        <w:t xml:space="preserve"> </w:t>
      </w:r>
      <w:proofErr w:type="spellStart"/>
      <w:r>
        <w:rPr>
          <w:rFonts w:ascii="Times New Roman" w:hAnsi="Times New Roman"/>
        </w:rPr>
        <w:t>јун</w:t>
      </w:r>
      <w:proofErr w:type="spellEnd"/>
      <w:r>
        <w:rPr>
          <w:rFonts w:ascii="Times New Roman" w:hAnsi="Times New Roman"/>
        </w:rPr>
        <w:t xml:space="preserve"> </w:t>
      </w:r>
      <w:r>
        <w:rPr>
          <w:rFonts w:ascii="Times New Roman" w:hAnsi="Times New Roman"/>
          <w:lang w:val="sr-Cyrl-CS"/>
        </w:rPr>
        <w:t>20</w:t>
      </w:r>
      <w:r>
        <w:rPr>
          <w:rFonts w:ascii="Times New Roman" w:hAnsi="Times New Roman"/>
        </w:rPr>
        <w:t>2</w:t>
      </w:r>
      <w:r w:rsidR="007B12BE">
        <w:rPr>
          <w:rFonts w:ascii="Times New Roman" w:hAnsi="Times New Roman"/>
          <w:lang w:val="sr-Cyrl-RS"/>
        </w:rPr>
        <w:t>1</w:t>
      </w:r>
      <w:r>
        <w:rPr>
          <w:rFonts w:ascii="Times New Roman" w:hAnsi="Times New Roman"/>
          <w:lang w:val="sr-Cyrl-CS"/>
        </w:rPr>
        <w:t xml:space="preserve">.години за зараде неуговорених радника исплаћена су средства у износу од </w:t>
      </w:r>
      <w:r>
        <w:rPr>
          <w:rFonts w:ascii="Times New Roman" w:hAnsi="Times New Roman"/>
          <w:b/>
        </w:rPr>
        <w:t xml:space="preserve"> 3.</w:t>
      </w:r>
      <w:r w:rsidR="007B12BE">
        <w:rPr>
          <w:rFonts w:ascii="Times New Roman" w:hAnsi="Times New Roman"/>
          <w:b/>
          <w:lang w:val="sr-Cyrl-RS"/>
        </w:rPr>
        <w:t>984.680,44</w:t>
      </w:r>
      <w:r>
        <w:rPr>
          <w:rFonts w:ascii="Times New Roman" w:hAnsi="Times New Roman"/>
          <w:b/>
        </w:rPr>
        <w:t xml:space="preserve"> </w:t>
      </w:r>
      <w:r>
        <w:rPr>
          <w:rFonts w:ascii="Times New Roman" w:hAnsi="Times New Roman"/>
          <w:lang w:val="sr-Cyrl-CS"/>
        </w:rPr>
        <w:t>динара.</w:t>
      </w:r>
    </w:p>
    <w:p w14:paraId="18210713" w14:textId="3267166B" w:rsidR="00C95A92" w:rsidRDefault="00C95A92" w:rsidP="00C95A92">
      <w:pPr>
        <w:jc w:val="both"/>
        <w:rPr>
          <w:rFonts w:ascii="Times New Roman" w:hAnsi="Times New Roman"/>
          <w:lang w:val="sr-Cyrl-CS"/>
        </w:rPr>
      </w:pPr>
      <w:r>
        <w:rPr>
          <w:rFonts w:ascii="Times New Roman" w:hAnsi="Times New Roman"/>
          <w:lang w:val="sr-Cyrl-CS"/>
        </w:rPr>
        <w:t>На исти начин, из сопствених прихода, финансирају се и трошкови превоза за долазак и повратак са посла неуговорених радника. Исплаћеани трошкови превоза у посматраном периоду у 20</w:t>
      </w:r>
      <w:r>
        <w:rPr>
          <w:rFonts w:ascii="Times New Roman" w:hAnsi="Times New Roman"/>
        </w:rPr>
        <w:t>2</w:t>
      </w:r>
      <w:r w:rsidR="007B12BE">
        <w:rPr>
          <w:rFonts w:ascii="Times New Roman" w:hAnsi="Times New Roman"/>
          <w:lang w:val="sr-Cyrl-CS"/>
        </w:rPr>
        <w:t>1</w:t>
      </w:r>
      <w:r w:rsidR="00C26006">
        <w:rPr>
          <w:rFonts w:ascii="Times New Roman" w:hAnsi="Times New Roman"/>
          <w:lang w:val="sr-Cyrl-CS"/>
        </w:rPr>
        <w:t>.</w:t>
      </w:r>
      <w:r>
        <w:rPr>
          <w:rFonts w:ascii="Times New Roman" w:hAnsi="Times New Roman"/>
          <w:lang w:val="sr-Cyrl-CS"/>
        </w:rPr>
        <w:t xml:space="preserve">години су </w:t>
      </w:r>
      <w:r w:rsidR="007B12BE">
        <w:rPr>
          <w:rFonts w:ascii="Times New Roman" w:hAnsi="Times New Roman"/>
          <w:b/>
          <w:lang w:val="sr-Cyrl-RS"/>
        </w:rPr>
        <w:t>191.364</w:t>
      </w:r>
      <w:r>
        <w:rPr>
          <w:rFonts w:ascii="Times New Roman" w:hAnsi="Times New Roman"/>
          <w:b/>
        </w:rPr>
        <w:t xml:space="preserve">,00 </w:t>
      </w:r>
      <w:r>
        <w:rPr>
          <w:rFonts w:ascii="Times New Roman" w:hAnsi="Times New Roman"/>
          <w:lang w:val="sr-Cyrl-CS"/>
        </w:rPr>
        <w:t xml:space="preserve"> динара.</w:t>
      </w:r>
    </w:p>
    <w:p w14:paraId="46192637" w14:textId="77777777" w:rsidR="00C95A92" w:rsidRDefault="00C95A92" w:rsidP="00C95A92">
      <w:pPr>
        <w:jc w:val="both"/>
        <w:rPr>
          <w:rFonts w:ascii="Times New Roman" w:hAnsi="Times New Roman"/>
          <w:lang w:val="sr-Cyrl-CS"/>
        </w:rPr>
      </w:pPr>
    </w:p>
    <w:p w14:paraId="4DDBDC4E" w14:textId="73C397EE" w:rsidR="00C95A92" w:rsidRDefault="00C95A92" w:rsidP="00C95A92">
      <w:pPr>
        <w:jc w:val="both"/>
        <w:rPr>
          <w:rFonts w:ascii="Times New Roman" w:hAnsi="Times New Roman"/>
          <w:lang w:val="sr-Cyrl-CS"/>
        </w:rPr>
      </w:pPr>
      <w:r>
        <w:rPr>
          <w:rFonts w:ascii="Times New Roman" w:hAnsi="Times New Roman"/>
          <w:lang w:val="sr-Cyrl-CS"/>
        </w:rPr>
        <w:t>Поред плата за неуговорене раднике, из сопствених средстава исплаћени  су и додаци на плате за уговорене раднике и то  за део који</w:t>
      </w:r>
      <w:r>
        <w:rPr>
          <w:rFonts w:ascii="Times New Roman" w:hAnsi="Times New Roman"/>
        </w:rPr>
        <w:t xml:space="preserve"> </w:t>
      </w:r>
      <w:proofErr w:type="spellStart"/>
      <w:r>
        <w:rPr>
          <w:rFonts w:ascii="Times New Roman" w:hAnsi="Times New Roman"/>
        </w:rPr>
        <w:t>се</w:t>
      </w:r>
      <w:proofErr w:type="spellEnd"/>
      <w:r>
        <w:rPr>
          <w:rFonts w:ascii="Times New Roman" w:hAnsi="Times New Roman"/>
        </w:rPr>
        <w:t xml:space="preserve"> </w:t>
      </w:r>
      <w:r>
        <w:rPr>
          <w:rFonts w:ascii="Times New Roman" w:hAnsi="Times New Roman"/>
          <w:lang w:val="sr-Cyrl-CS"/>
        </w:rPr>
        <w:t xml:space="preserve"> не финансира из средстава РФЗО-а, у висини од  </w:t>
      </w:r>
      <w:r w:rsidR="0081539C">
        <w:rPr>
          <w:rFonts w:ascii="Times New Roman" w:hAnsi="Times New Roman"/>
          <w:b/>
          <w:lang w:val="sr-Cyrl-RS"/>
        </w:rPr>
        <w:t>3.517.303,87</w:t>
      </w:r>
      <w:r>
        <w:rPr>
          <w:rFonts w:ascii="Times New Roman" w:hAnsi="Times New Roman"/>
          <w:b/>
          <w:lang w:val="sr-Cyrl-CS"/>
        </w:rPr>
        <w:t xml:space="preserve"> </w:t>
      </w:r>
      <w:r>
        <w:rPr>
          <w:rFonts w:ascii="Times New Roman" w:hAnsi="Times New Roman"/>
          <w:lang w:val="sr-Cyrl-CS"/>
        </w:rPr>
        <w:t xml:space="preserve"> динара .</w:t>
      </w:r>
    </w:p>
    <w:p w14:paraId="069F6B64" w14:textId="3C9ADEFD" w:rsidR="00C95A92" w:rsidRDefault="00C95A92" w:rsidP="00C95A92">
      <w:pPr>
        <w:jc w:val="both"/>
        <w:rPr>
          <w:rFonts w:ascii="Times New Roman" w:hAnsi="Times New Roman"/>
        </w:rPr>
      </w:pPr>
      <w:r>
        <w:rPr>
          <w:rFonts w:ascii="Times New Roman" w:hAnsi="Times New Roman"/>
          <w:lang w:val="sr-Cyrl-CS"/>
        </w:rPr>
        <w:t>Додаци се односе на исплаћен одвојен живота лекарима који се налазе на стручном усавршавању - специјализацијама, додаци синдикалним повереницима</w:t>
      </w:r>
      <w:r w:rsidR="0081539C">
        <w:rPr>
          <w:rFonts w:ascii="Times New Roman" w:hAnsi="Times New Roman"/>
          <w:lang w:val="sr-Cyrl-CS"/>
        </w:rPr>
        <w:t>.</w:t>
      </w:r>
    </w:p>
    <w:p w14:paraId="2CE780A5" w14:textId="77777777" w:rsidR="00C95A92" w:rsidRPr="00432ED4" w:rsidRDefault="00C95A92" w:rsidP="00C95A92">
      <w:pPr>
        <w:jc w:val="both"/>
        <w:rPr>
          <w:rFonts w:ascii="Times New Roman" w:hAnsi="Times New Roman"/>
        </w:rPr>
      </w:pPr>
    </w:p>
    <w:p w14:paraId="483EFEF3" w14:textId="77777777" w:rsidR="00C95A92" w:rsidRDefault="00C95A92" w:rsidP="00C95A92">
      <w:pPr>
        <w:rPr>
          <w:rFonts w:ascii="Times New Roman" w:hAnsi="Times New Roman"/>
          <w:b/>
        </w:rPr>
      </w:pPr>
      <w:r w:rsidRPr="0054101F">
        <w:rPr>
          <w:rFonts w:ascii="Times New Roman" w:hAnsi="Times New Roman"/>
          <w:b/>
        </w:rPr>
        <w:t>II   ФИНАНСИЈСКИ ДЕО</w:t>
      </w:r>
    </w:p>
    <w:p w14:paraId="33C79548" w14:textId="77777777" w:rsidR="00C95A92" w:rsidRDefault="00C95A92" w:rsidP="00C95A92">
      <w:pPr>
        <w:rPr>
          <w:rFonts w:ascii="Times New Roman" w:hAnsi="Times New Roman"/>
          <w:b/>
        </w:rPr>
      </w:pPr>
    </w:p>
    <w:p w14:paraId="0AB6BF4E" w14:textId="76FEE697" w:rsidR="00C95A92" w:rsidRPr="007B5A10" w:rsidRDefault="00C95A92" w:rsidP="00C95A92">
      <w:pPr>
        <w:rPr>
          <w:rFonts w:ascii="Times New Roman" w:hAnsi="Times New Roman"/>
        </w:rPr>
      </w:pPr>
      <w:proofErr w:type="spellStart"/>
      <w:r>
        <w:rPr>
          <w:rFonts w:ascii="Times New Roman" w:hAnsi="Times New Roman"/>
        </w:rPr>
        <w:t>Уговором</w:t>
      </w:r>
      <w:proofErr w:type="spellEnd"/>
      <w:r>
        <w:rPr>
          <w:rFonts w:ascii="Times New Roman" w:hAnsi="Times New Roman"/>
        </w:rPr>
        <w:t xml:space="preserve"> о </w:t>
      </w:r>
      <w:proofErr w:type="spellStart"/>
      <w:r>
        <w:rPr>
          <w:rFonts w:ascii="Times New Roman" w:hAnsi="Times New Roman"/>
        </w:rPr>
        <w:t>пружању</w:t>
      </w:r>
      <w:proofErr w:type="spellEnd"/>
      <w:r>
        <w:rPr>
          <w:rFonts w:ascii="Times New Roman" w:hAnsi="Times New Roman"/>
        </w:rPr>
        <w:t xml:space="preserve"> и </w:t>
      </w:r>
      <w:proofErr w:type="spellStart"/>
      <w:r>
        <w:rPr>
          <w:rFonts w:ascii="Times New Roman" w:hAnsi="Times New Roman"/>
        </w:rPr>
        <w:t>финансирању</w:t>
      </w:r>
      <w:proofErr w:type="spellEnd"/>
      <w:r>
        <w:rPr>
          <w:rFonts w:ascii="Times New Roman" w:hAnsi="Times New Roman"/>
        </w:rPr>
        <w:t xml:space="preserve"> </w:t>
      </w:r>
      <w:proofErr w:type="spellStart"/>
      <w:r>
        <w:rPr>
          <w:rFonts w:ascii="Times New Roman" w:hAnsi="Times New Roman"/>
        </w:rPr>
        <w:t>здравствене</w:t>
      </w:r>
      <w:proofErr w:type="spellEnd"/>
      <w:r>
        <w:rPr>
          <w:rFonts w:ascii="Times New Roman" w:hAnsi="Times New Roman"/>
        </w:rPr>
        <w:t xml:space="preserve"> </w:t>
      </w:r>
      <w:proofErr w:type="spellStart"/>
      <w:r>
        <w:rPr>
          <w:rFonts w:ascii="Times New Roman" w:hAnsi="Times New Roman"/>
        </w:rPr>
        <w:t>заштите</w:t>
      </w:r>
      <w:proofErr w:type="spellEnd"/>
      <w:r>
        <w:rPr>
          <w:rFonts w:ascii="Times New Roman" w:hAnsi="Times New Roman"/>
        </w:rPr>
        <w:t xml:space="preserve"> </w:t>
      </w:r>
      <w:proofErr w:type="spellStart"/>
      <w:r>
        <w:rPr>
          <w:rFonts w:ascii="Times New Roman" w:hAnsi="Times New Roman"/>
        </w:rPr>
        <w:t>из</w:t>
      </w:r>
      <w:proofErr w:type="spellEnd"/>
      <w:r>
        <w:rPr>
          <w:rFonts w:ascii="Times New Roman" w:hAnsi="Times New Roman"/>
        </w:rPr>
        <w:t xml:space="preserve"> </w:t>
      </w:r>
      <w:proofErr w:type="spellStart"/>
      <w:r>
        <w:rPr>
          <w:rFonts w:ascii="Times New Roman" w:hAnsi="Times New Roman"/>
        </w:rPr>
        <w:t>обавезног</w:t>
      </w:r>
      <w:proofErr w:type="spellEnd"/>
      <w:r>
        <w:rPr>
          <w:rFonts w:ascii="Times New Roman" w:hAnsi="Times New Roman"/>
        </w:rPr>
        <w:t xml:space="preserve"> </w:t>
      </w:r>
      <w:proofErr w:type="spellStart"/>
      <w:r>
        <w:rPr>
          <w:rFonts w:ascii="Times New Roman" w:hAnsi="Times New Roman"/>
        </w:rPr>
        <w:t>здравственог</w:t>
      </w:r>
      <w:proofErr w:type="spellEnd"/>
      <w:r>
        <w:rPr>
          <w:rFonts w:ascii="Times New Roman" w:hAnsi="Times New Roman"/>
        </w:rPr>
        <w:t xml:space="preserve"> </w:t>
      </w:r>
      <w:proofErr w:type="spellStart"/>
      <w:r>
        <w:rPr>
          <w:rFonts w:ascii="Times New Roman" w:hAnsi="Times New Roman"/>
        </w:rPr>
        <w:t>осигурања</w:t>
      </w:r>
      <w:proofErr w:type="spellEnd"/>
      <w:r>
        <w:rPr>
          <w:rFonts w:ascii="Times New Roman" w:hAnsi="Times New Roman"/>
        </w:rPr>
        <w:t xml:space="preserve"> </w:t>
      </w:r>
      <w:proofErr w:type="spellStart"/>
      <w:r>
        <w:rPr>
          <w:rFonts w:ascii="Times New Roman" w:hAnsi="Times New Roman"/>
        </w:rPr>
        <w:t>за</w:t>
      </w:r>
      <w:proofErr w:type="spellEnd"/>
      <w:r>
        <w:rPr>
          <w:rFonts w:ascii="Times New Roman" w:hAnsi="Times New Roman"/>
        </w:rPr>
        <w:t xml:space="preserve"> 2020.годину ( у </w:t>
      </w:r>
      <w:proofErr w:type="spellStart"/>
      <w:r>
        <w:rPr>
          <w:rFonts w:ascii="Times New Roman" w:hAnsi="Times New Roman"/>
        </w:rPr>
        <w:t>даљем</w:t>
      </w:r>
      <w:proofErr w:type="spellEnd"/>
      <w:r>
        <w:rPr>
          <w:rFonts w:ascii="Times New Roman" w:hAnsi="Times New Roman"/>
        </w:rPr>
        <w:t xml:space="preserve"> </w:t>
      </w:r>
      <w:proofErr w:type="spellStart"/>
      <w:r>
        <w:rPr>
          <w:rFonts w:ascii="Times New Roman" w:hAnsi="Times New Roman"/>
        </w:rPr>
        <w:t>тексту</w:t>
      </w:r>
      <w:proofErr w:type="spellEnd"/>
      <w:r>
        <w:rPr>
          <w:rFonts w:ascii="Times New Roman" w:hAnsi="Times New Roman"/>
        </w:rPr>
        <w:t xml:space="preserve"> </w:t>
      </w:r>
      <w:proofErr w:type="spellStart"/>
      <w:r>
        <w:rPr>
          <w:rFonts w:ascii="Times New Roman" w:hAnsi="Times New Roman"/>
        </w:rPr>
        <w:t>Уговор</w:t>
      </w:r>
      <w:proofErr w:type="spellEnd"/>
      <w:r>
        <w:rPr>
          <w:rFonts w:ascii="Times New Roman" w:hAnsi="Times New Roman"/>
        </w:rPr>
        <w:t xml:space="preserve">), </w:t>
      </w:r>
      <w:proofErr w:type="spellStart"/>
      <w:r>
        <w:rPr>
          <w:rFonts w:ascii="Times New Roman" w:hAnsi="Times New Roman"/>
        </w:rPr>
        <w:t>потписаним</w:t>
      </w:r>
      <w:proofErr w:type="spellEnd"/>
      <w:r>
        <w:rPr>
          <w:rFonts w:ascii="Times New Roman" w:hAnsi="Times New Roman"/>
        </w:rPr>
        <w:t xml:space="preserve"> </w:t>
      </w:r>
      <w:proofErr w:type="spellStart"/>
      <w:r>
        <w:rPr>
          <w:rFonts w:ascii="Times New Roman" w:hAnsi="Times New Roman"/>
        </w:rPr>
        <w:t>са</w:t>
      </w:r>
      <w:proofErr w:type="spellEnd"/>
      <w:r>
        <w:rPr>
          <w:rFonts w:ascii="Times New Roman" w:hAnsi="Times New Roman"/>
        </w:rPr>
        <w:t xml:space="preserve"> РФЗО- </w:t>
      </w:r>
      <w:proofErr w:type="spellStart"/>
      <w:r>
        <w:rPr>
          <w:rFonts w:ascii="Times New Roman" w:hAnsi="Times New Roman"/>
        </w:rPr>
        <w:t>Филијалом</w:t>
      </w:r>
      <w:proofErr w:type="spellEnd"/>
      <w:r>
        <w:rPr>
          <w:rFonts w:ascii="Times New Roman" w:hAnsi="Times New Roman"/>
        </w:rPr>
        <w:t xml:space="preserve"> </w:t>
      </w:r>
      <w:proofErr w:type="spellStart"/>
      <w:r>
        <w:rPr>
          <w:rFonts w:ascii="Times New Roman" w:hAnsi="Times New Roman"/>
        </w:rPr>
        <w:t>за</w:t>
      </w:r>
      <w:proofErr w:type="spellEnd"/>
      <w:r>
        <w:rPr>
          <w:rFonts w:ascii="Times New Roman" w:hAnsi="Times New Roman"/>
        </w:rPr>
        <w:t xml:space="preserve"> </w:t>
      </w:r>
      <w:proofErr w:type="spellStart"/>
      <w:r>
        <w:rPr>
          <w:rFonts w:ascii="Times New Roman" w:hAnsi="Times New Roman"/>
        </w:rPr>
        <w:t>Рашки</w:t>
      </w:r>
      <w:proofErr w:type="spellEnd"/>
      <w:r>
        <w:rPr>
          <w:rFonts w:ascii="Times New Roman" w:hAnsi="Times New Roman"/>
        </w:rPr>
        <w:t xml:space="preserve"> </w:t>
      </w:r>
      <w:proofErr w:type="spellStart"/>
      <w:r>
        <w:rPr>
          <w:rFonts w:ascii="Times New Roman" w:hAnsi="Times New Roman"/>
        </w:rPr>
        <w:t>округ</w:t>
      </w:r>
      <w:proofErr w:type="spellEnd"/>
      <w:r>
        <w:rPr>
          <w:rFonts w:ascii="Times New Roman" w:hAnsi="Times New Roman"/>
        </w:rPr>
        <w:t xml:space="preserve">,  </w:t>
      </w:r>
      <w:proofErr w:type="spellStart"/>
      <w:r>
        <w:rPr>
          <w:rFonts w:ascii="Times New Roman" w:hAnsi="Times New Roman"/>
        </w:rPr>
        <w:t>износ</w:t>
      </w:r>
      <w:proofErr w:type="spellEnd"/>
      <w:r>
        <w:rPr>
          <w:rFonts w:ascii="Times New Roman" w:hAnsi="Times New Roman"/>
        </w:rPr>
        <w:t xml:space="preserve"> </w:t>
      </w:r>
      <w:proofErr w:type="spellStart"/>
      <w:r>
        <w:rPr>
          <w:rFonts w:ascii="Times New Roman" w:hAnsi="Times New Roman"/>
        </w:rPr>
        <w:t>укупно</w:t>
      </w:r>
      <w:proofErr w:type="spellEnd"/>
      <w:r>
        <w:rPr>
          <w:rFonts w:ascii="Times New Roman" w:hAnsi="Times New Roman"/>
        </w:rPr>
        <w:t xml:space="preserve"> </w:t>
      </w:r>
      <w:proofErr w:type="spellStart"/>
      <w:r>
        <w:rPr>
          <w:rFonts w:ascii="Times New Roman" w:hAnsi="Times New Roman"/>
        </w:rPr>
        <w:t>уговорених</w:t>
      </w:r>
      <w:proofErr w:type="spellEnd"/>
      <w:r>
        <w:rPr>
          <w:rFonts w:ascii="Times New Roman" w:hAnsi="Times New Roman"/>
        </w:rPr>
        <w:t xml:space="preserve"> </w:t>
      </w:r>
      <w:proofErr w:type="spellStart"/>
      <w:r>
        <w:rPr>
          <w:rFonts w:ascii="Times New Roman" w:hAnsi="Times New Roman"/>
        </w:rPr>
        <w:t>средстава</w:t>
      </w:r>
      <w:proofErr w:type="spellEnd"/>
      <w:r>
        <w:rPr>
          <w:rFonts w:ascii="Times New Roman" w:hAnsi="Times New Roman"/>
        </w:rPr>
        <w:t xml:space="preserve"> </w:t>
      </w:r>
      <w:proofErr w:type="spellStart"/>
      <w:r>
        <w:rPr>
          <w:rFonts w:ascii="Times New Roman" w:hAnsi="Times New Roman"/>
        </w:rPr>
        <w:t>опредељени</w:t>
      </w:r>
      <w:proofErr w:type="spellEnd"/>
      <w:r>
        <w:rPr>
          <w:rFonts w:ascii="Times New Roman" w:hAnsi="Times New Roman"/>
        </w:rPr>
        <w:t xml:space="preserve"> </w:t>
      </w:r>
      <w:proofErr w:type="spellStart"/>
      <w:r>
        <w:rPr>
          <w:rFonts w:ascii="Times New Roman" w:hAnsi="Times New Roman"/>
        </w:rPr>
        <w:t>за</w:t>
      </w:r>
      <w:proofErr w:type="spellEnd"/>
      <w:r>
        <w:rPr>
          <w:rFonts w:ascii="Times New Roman" w:hAnsi="Times New Roman"/>
        </w:rPr>
        <w:t xml:space="preserve"> </w:t>
      </w:r>
      <w:proofErr w:type="spellStart"/>
      <w:r>
        <w:rPr>
          <w:rFonts w:ascii="Times New Roman" w:hAnsi="Times New Roman"/>
        </w:rPr>
        <w:t>Општу</w:t>
      </w:r>
      <w:proofErr w:type="spellEnd"/>
      <w:r>
        <w:rPr>
          <w:rFonts w:ascii="Times New Roman" w:hAnsi="Times New Roman"/>
        </w:rPr>
        <w:t xml:space="preserve"> </w:t>
      </w:r>
      <w:proofErr w:type="spellStart"/>
      <w:r>
        <w:rPr>
          <w:rFonts w:ascii="Times New Roman" w:hAnsi="Times New Roman"/>
        </w:rPr>
        <w:t>болницу</w:t>
      </w:r>
      <w:proofErr w:type="spellEnd"/>
      <w:r>
        <w:rPr>
          <w:rFonts w:ascii="Times New Roman" w:hAnsi="Times New Roman"/>
        </w:rPr>
        <w:t xml:space="preserve"> „</w:t>
      </w:r>
      <w:proofErr w:type="spellStart"/>
      <w:r>
        <w:rPr>
          <w:rFonts w:ascii="Times New Roman" w:hAnsi="Times New Roman"/>
        </w:rPr>
        <w:t>Студеница</w:t>
      </w:r>
      <w:proofErr w:type="spellEnd"/>
      <w:r>
        <w:rPr>
          <w:rFonts w:ascii="Times New Roman" w:hAnsi="Times New Roman"/>
        </w:rPr>
        <w:t xml:space="preserve">“ </w:t>
      </w:r>
      <w:proofErr w:type="spellStart"/>
      <w:r>
        <w:rPr>
          <w:rFonts w:ascii="Times New Roman" w:hAnsi="Times New Roman"/>
        </w:rPr>
        <w:t>Краљево</w:t>
      </w:r>
      <w:proofErr w:type="spellEnd"/>
      <w:r>
        <w:rPr>
          <w:rFonts w:ascii="Times New Roman" w:hAnsi="Times New Roman"/>
        </w:rPr>
        <w:t xml:space="preserve"> </w:t>
      </w:r>
      <w:proofErr w:type="spellStart"/>
      <w:r>
        <w:rPr>
          <w:rFonts w:ascii="Times New Roman" w:hAnsi="Times New Roman"/>
        </w:rPr>
        <w:t>износи</w:t>
      </w:r>
      <w:proofErr w:type="spellEnd"/>
      <w:r>
        <w:rPr>
          <w:rFonts w:ascii="Times New Roman" w:hAnsi="Times New Roman"/>
        </w:rPr>
        <w:t xml:space="preserve"> </w:t>
      </w:r>
      <w:r w:rsidR="00F47C3E">
        <w:rPr>
          <w:rFonts w:ascii="Times New Roman" w:hAnsi="Times New Roman"/>
          <w:b/>
          <w:lang w:val="sr-Cyrl-RS"/>
        </w:rPr>
        <w:t>2.268.860</w:t>
      </w:r>
      <w:r w:rsidRPr="00D63D8C">
        <w:rPr>
          <w:rFonts w:ascii="Times New Roman" w:hAnsi="Times New Roman"/>
          <w:b/>
        </w:rPr>
        <w:t>.000,00</w:t>
      </w:r>
      <w:r>
        <w:rPr>
          <w:rFonts w:ascii="Times New Roman" w:hAnsi="Times New Roman"/>
        </w:rPr>
        <w:t xml:space="preserve"> </w:t>
      </w:r>
      <w:proofErr w:type="spellStart"/>
      <w:r>
        <w:rPr>
          <w:rFonts w:ascii="Times New Roman" w:hAnsi="Times New Roman"/>
        </w:rPr>
        <w:t>динара</w:t>
      </w:r>
      <w:proofErr w:type="spellEnd"/>
      <w:r>
        <w:rPr>
          <w:rFonts w:ascii="Times New Roman" w:hAnsi="Times New Roman"/>
        </w:rPr>
        <w:t xml:space="preserve">, </w:t>
      </w:r>
      <w:proofErr w:type="spellStart"/>
      <w:r>
        <w:rPr>
          <w:rFonts w:ascii="Times New Roman" w:hAnsi="Times New Roman"/>
        </w:rPr>
        <w:t>који</w:t>
      </w:r>
      <w:proofErr w:type="spellEnd"/>
      <w:r>
        <w:rPr>
          <w:rFonts w:ascii="Times New Roman" w:hAnsi="Times New Roman"/>
        </w:rPr>
        <w:t xml:space="preserve"> </w:t>
      </w:r>
      <w:proofErr w:type="spellStart"/>
      <w:r>
        <w:rPr>
          <w:rFonts w:ascii="Times New Roman" w:hAnsi="Times New Roman"/>
        </w:rPr>
        <w:t>садржи</w:t>
      </w:r>
      <w:proofErr w:type="spellEnd"/>
      <w:r>
        <w:rPr>
          <w:rFonts w:ascii="Times New Roman" w:hAnsi="Times New Roman"/>
        </w:rPr>
        <w:t xml:space="preserve"> </w:t>
      </w:r>
      <w:proofErr w:type="spellStart"/>
      <w:r>
        <w:rPr>
          <w:rFonts w:ascii="Times New Roman" w:hAnsi="Times New Roman"/>
        </w:rPr>
        <w:t>фискни</w:t>
      </w:r>
      <w:proofErr w:type="spellEnd"/>
      <w:r>
        <w:rPr>
          <w:rFonts w:ascii="Times New Roman" w:hAnsi="Times New Roman"/>
        </w:rPr>
        <w:t xml:space="preserve"> и </w:t>
      </w:r>
      <w:proofErr w:type="spellStart"/>
      <w:r>
        <w:rPr>
          <w:rFonts w:ascii="Times New Roman" w:hAnsi="Times New Roman"/>
        </w:rPr>
        <w:t>варијабилни</w:t>
      </w:r>
      <w:proofErr w:type="spellEnd"/>
      <w:r>
        <w:rPr>
          <w:rFonts w:ascii="Times New Roman" w:hAnsi="Times New Roman"/>
        </w:rPr>
        <w:t xml:space="preserve"> </w:t>
      </w:r>
      <w:proofErr w:type="spellStart"/>
      <w:r>
        <w:rPr>
          <w:rFonts w:ascii="Times New Roman" w:hAnsi="Times New Roman"/>
        </w:rPr>
        <w:t>део</w:t>
      </w:r>
      <w:proofErr w:type="spellEnd"/>
      <w:r>
        <w:rPr>
          <w:rFonts w:ascii="Times New Roman" w:hAnsi="Times New Roman"/>
        </w:rPr>
        <w:t xml:space="preserve"> </w:t>
      </w:r>
      <w:proofErr w:type="spellStart"/>
      <w:r>
        <w:rPr>
          <w:rFonts w:ascii="Times New Roman" w:hAnsi="Times New Roman"/>
        </w:rPr>
        <w:t>опредељениох</w:t>
      </w:r>
      <w:proofErr w:type="spellEnd"/>
      <w:r>
        <w:rPr>
          <w:rFonts w:ascii="Times New Roman" w:hAnsi="Times New Roman"/>
        </w:rPr>
        <w:t xml:space="preserve"> </w:t>
      </w:r>
      <w:proofErr w:type="spellStart"/>
      <w:r>
        <w:rPr>
          <w:rFonts w:ascii="Times New Roman" w:hAnsi="Times New Roman"/>
        </w:rPr>
        <w:t>средстава</w:t>
      </w:r>
      <w:proofErr w:type="spellEnd"/>
      <w:r>
        <w:rPr>
          <w:rFonts w:ascii="Times New Roman" w:hAnsi="Times New Roman"/>
        </w:rPr>
        <w:t>.</w:t>
      </w:r>
    </w:p>
    <w:p w14:paraId="1FD5C624" w14:textId="77777777" w:rsidR="00C95A92" w:rsidRPr="009F73D7" w:rsidRDefault="00C95A92" w:rsidP="00C95A92">
      <w:pPr>
        <w:rPr>
          <w:rFonts w:ascii="Times New Roman" w:hAnsi="Times New Roman"/>
        </w:rPr>
      </w:pPr>
    </w:p>
    <w:p w14:paraId="671F0C65" w14:textId="55C558EF" w:rsidR="00C95A92" w:rsidRDefault="00C95A92" w:rsidP="00C95A92">
      <w:pPr>
        <w:rPr>
          <w:rFonts w:ascii="Times New Roman" w:hAnsi="Times New Roman"/>
        </w:rPr>
      </w:pPr>
      <w:r>
        <w:rPr>
          <w:rFonts w:ascii="Times New Roman" w:hAnsi="Times New Roman"/>
        </w:rPr>
        <w:t xml:space="preserve">У </w:t>
      </w:r>
      <w:proofErr w:type="spellStart"/>
      <w:r>
        <w:rPr>
          <w:rFonts w:ascii="Times New Roman" w:hAnsi="Times New Roman"/>
        </w:rPr>
        <w:t>овом</w:t>
      </w:r>
      <w:proofErr w:type="spellEnd"/>
      <w:r>
        <w:rPr>
          <w:rFonts w:ascii="Times New Roman" w:hAnsi="Times New Roman"/>
        </w:rPr>
        <w:t xml:space="preserve"> </w:t>
      </w:r>
      <w:proofErr w:type="spellStart"/>
      <w:r>
        <w:rPr>
          <w:rFonts w:ascii="Times New Roman" w:hAnsi="Times New Roman"/>
        </w:rPr>
        <w:t>износу</w:t>
      </w:r>
      <w:proofErr w:type="spellEnd"/>
      <w:r>
        <w:rPr>
          <w:rFonts w:ascii="Times New Roman" w:hAnsi="Times New Roman"/>
        </w:rPr>
        <w:t xml:space="preserve"> </w:t>
      </w:r>
      <w:proofErr w:type="spellStart"/>
      <w:r>
        <w:rPr>
          <w:rFonts w:ascii="Times New Roman" w:hAnsi="Times New Roman"/>
        </w:rPr>
        <w:t>садржана</w:t>
      </w:r>
      <w:proofErr w:type="spellEnd"/>
      <w:r>
        <w:rPr>
          <w:rFonts w:ascii="Times New Roman" w:hAnsi="Times New Roman"/>
        </w:rPr>
        <w:t xml:space="preserve"> </w:t>
      </w:r>
      <w:proofErr w:type="spellStart"/>
      <w:r>
        <w:rPr>
          <w:rFonts w:ascii="Times New Roman" w:hAnsi="Times New Roman"/>
        </w:rPr>
        <w:t>је</w:t>
      </w:r>
      <w:proofErr w:type="spellEnd"/>
      <w:r>
        <w:rPr>
          <w:rFonts w:ascii="Times New Roman" w:hAnsi="Times New Roman"/>
        </w:rPr>
        <w:t xml:space="preserve"> и  </w:t>
      </w:r>
      <w:proofErr w:type="spellStart"/>
      <w:r>
        <w:rPr>
          <w:rFonts w:ascii="Times New Roman" w:hAnsi="Times New Roman"/>
        </w:rPr>
        <w:t>уговорена</w:t>
      </w:r>
      <w:proofErr w:type="spellEnd"/>
      <w:r>
        <w:rPr>
          <w:rFonts w:ascii="Times New Roman" w:hAnsi="Times New Roman"/>
        </w:rPr>
        <w:t xml:space="preserve"> </w:t>
      </w:r>
      <w:proofErr w:type="spellStart"/>
      <w:r>
        <w:rPr>
          <w:rFonts w:ascii="Times New Roman" w:hAnsi="Times New Roman"/>
        </w:rPr>
        <w:t>партиципација</w:t>
      </w:r>
      <w:proofErr w:type="spellEnd"/>
      <w:r>
        <w:rPr>
          <w:rFonts w:ascii="Times New Roman" w:hAnsi="Times New Roman"/>
        </w:rPr>
        <w:t xml:space="preserve">  </w:t>
      </w:r>
      <w:proofErr w:type="spellStart"/>
      <w:r>
        <w:rPr>
          <w:rFonts w:ascii="Times New Roman" w:hAnsi="Times New Roman"/>
        </w:rPr>
        <w:t>од</w:t>
      </w:r>
      <w:proofErr w:type="spellEnd"/>
      <w:r>
        <w:rPr>
          <w:rFonts w:ascii="Times New Roman" w:hAnsi="Times New Roman"/>
        </w:rPr>
        <w:t xml:space="preserve"> </w:t>
      </w:r>
      <w:r w:rsidR="00F47C3E">
        <w:rPr>
          <w:rFonts w:ascii="Times New Roman" w:hAnsi="Times New Roman"/>
          <w:lang w:val="sr-Cyrl-RS"/>
        </w:rPr>
        <w:t>6.476</w:t>
      </w:r>
      <w:r>
        <w:rPr>
          <w:rFonts w:ascii="Times New Roman" w:hAnsi="Times New Roman"/>
        </w:rPr>
        <w:t xml:space="preserve">.000,00,00 </w:t>
      </w:r>
      <w:proofErr w:type="spellStart"/>
      <w:r>
        <w:rPr>
          <w:rFonts w:ascii="Times New Roman" w:hAnsi="Times New Roman"/>
        </w:rPr>
        <w:t>динара</w:t>
      </w:r>
      <w:proofErr w:type="spellEnd"/>
      <w:r>
        <w:rPr>
          <w:rFonts w:ascii="Times New Roman" w:hAnsi="Times New Roman"/>
        </w:rPr>
        <w:t xml:space="preserve">, и у </w:t>
      </w:r>
      <w:proofErr w:type="spellStart"/>
      <w:r>
        <w:rPr>
          <w:rFonts w:ascii="Times New Roman" w:hAnsi="Times New Roman"/>
        </w:rPr>
        <w:t>складу</w:t>
      </w:r>
      <w:proofErr w:type="spellEnd"/>
      <w:r>
        <w:rPr>
          <w:rFonts w:ascii="Times New Roman" w:hAnsi="Times New Roman"/>
        </w:rPr>
        <w:t xml:space="preserve"> </w:t>
      </w:r>
      <w:proofErr w:type="spellStart"/>
      <w:r>
        <w:rPr>
          <w:rFonts w:ascii="Times New Roman" w:hAnsi="Times New Roman"/>
        </w:rPr>
        <w:t>са</w:t>
      </w:r>
      <w:proofErr w:type="spellEnd"/>
      <w:r>
        <w:rPr>
          <w:rFonts w:ascii="Times New Roman" w:hAnsi="Times New Roman"/>
        </w:rPr>
        <w:t xml:space="preserve"> </w:t>
      </w:r>
      <w:proofErr w:type="spellStart"/>
      <w:r>
        <w:rPr>
          <w:rFonts w:ascii="Times New Roman" w:hAnsi="Times New Roman"/>
        </w:rPr>
        <w:t>Правилником</w:t>
      </w:r>
      <w:proofErr w:type="spellEnd"/>
      <w:r w:rsidR="006078C2">
        <w:rPr>
          <w:rFonts w:ascii="Times New Roman" w:hAnsi="Times New Roman"/>
          <w:lang w:val="sr-Cyrl-RS"/>
        </w:rPr>
        <w:t xml:space="preserve"> </w:t>
      </w:r>
      <w:r>
        <w:rPr>
          <w:rFonts w:ascii="Times New Roman" w:hAnsi="Times New Roman"/>
        </w:rPr>
        <w:t xml:space="preserve"> </w:t>
      </w:r>
      <w:proofErr w:type="spellStart"/>
      <w:r>
        <w:rPr>
          <w:rFonts w:ascii="Times New Roman" w:hAnsi="Times New Roman"/>
        </w:rPr>
        <w:t>сматра</w:t>
      </w:r>
      <w:proofErr w:type="spellEnd"/>
      <w:r>
        <w:rPr>
          <w:rFonts w:ascii="Times New Roman" w:hAnsi="Times New Roman"/>
        </w:rPr>
        <w:t xml:space="preserve"> </w:t>
      </w:r>
      <w:proofErr w:type="spellStart"/>
      <w:r>
        <w:rPr>
          <w:rFonts w:ascii="Times New Roman" w:hAnsi="Times New Roman"/>
        </w:rPr>
        <w:t>се</w:t>
      </w:r>
      <w:proofErr w:type="spellEnd"/>
      <w:r>
        <w:rPr>
          <w:rFonts w:ascii="Times New Roman" w:hAnsi="Times New Roman"/>
        </w:rPr>
        <w:t xml:space="preserve"> </w:t>
      </w:r>
      <w:proofErr w:type="spellStart"/>
      <w:r>
        <w:rPr>
          <w:rFonts w:ascii="Times New Roman" w:hAnsi="Times New Roman"/>
        </w:rPr>
        <w:t>пренетим</w:t>
      </w:r>
      <w:proofErr w:type="spellEnd"/>
      <w:r>
        <w:rPr>
          <w:rFonts w:ascii="Times New Roman" w:hAnsi="Times New Roman"/>
        </w:rPr>
        <w:t xml:space="preserve"> </w:t>
      </w:r>
      <w:proofErr w:type="spellStart"/>
      <w:r>
        <w:rPr>
          <w:rFonts w:ascii="Times New Roman" w:hAnsi="Times New Roman"/>
        </w:rPr>
        <w:t>средствима</w:t>
      </w:r>
      <w:proofErr w:type="spellEnd"/>
      <w:r>
        <w:rPr>
          <w:rFonts w:ascii="Times New Roman" w:hAnsi="Times New Roman"/>
        </w:rPr>
        <w:t xml:space="preserve"> </w:t>
      </w:r>
      <w:proofErr w:type="spellStart"/>
      <w:r>
        <w:rPr>
          <w:rFonts w:ascii="Times New Roman" w:hAnsi="Times New Roman"/>
        </w:rPr>
        <w:t>од</w:t>
      </w:r>
      <w:proofErr w:type="spellEnd"/>
      <w:r>
        <w:rPr>
          <w:rFonts w:ascii="Times New Roman" w:hAnsi="Times New Roman"/>
        </w:rPr>
        <w:t xml:space="preserve"> </w:t>
      </w:r>
      <w:proofErr w:type="spellStart"/>
      <w:r>
        <w:rPr>
          <w:rFonts w:ascii="Times New Roman" w:hAnsi="Times New Roman"/>
        </w:rPr>
        <w:t>стране</w:t>
      </w:r>
      <w:proofErr w:type="spellEnd"/>
      <w:r w:rsidR="006078C2">
        <w:rPr>
          <w:rFonts w:ascii="Times New Roman" w:hAnsi="Times New Roman"/>
          <w:lang w:val="sr-Cyrl-RS"/>
        </w:rPr>
        <w:t xml:space="preserve"> РФЗО - </w:t>
      </w:r>
      <w:r>
        <w:rPr>
          <w:rFonts w:ascii="Times New Roman" w:hAnsi="Times New Roman"/>
        </w:rPr>
        <w:t xml:space="preserve"> </w:t>
      </w:r>
      <w:proofErr w:type="spellStart"/>
      <w:r>
        <w:rPr>
          <w:rFonts w:ascii="Times New Roman" w:hAnsi="Times New Roman"/>
        </w:rPr>
        <w:t>Филијале</w:t>
      </w:r>
      <w:proofErr w:type="spellEnd"/>
      <w:r>
        <w:rPr>
          <w:rFonts w:ascii="Times New Roman" w:hAnsi="Times New Roman"/>
        </w:rPr>
        <w:t xml:space="preserve"> </w:t>
      </w:r>
      <w:proofErr w:type="spellStart"/>
      <w:r>
        <w:rPr>
          <w:rFonts w:ascii="Times New Roman" w:hAnsi="Times New Roman"/>
        </w:rPr>
        <w:t>за</w:t>
      </w:r>
      <w:proofErr w:type="spellEnd"/>
      <w:r>
        <w:rPr>
          <w:rFonts w:ascii="Times New Roman" w:hAnsi="Times New Roman"/>
        </w:rPr>
        <w:t xml:space="preserve"> </w:t>
      </w:r>
      <w:proofErr w:type="spellStart"/>
      <w:r>
        <w:rPr>
          <w:rFonts w:ascii="Times New Roman" w:hAnsi="Times New Roman"/>
        </w:rPr>
        <w:t>Рашки</w:t>
      </w:r>
      <w:proofErr w:type="spellEnd"/>
      <w:r>
        <w:rPr>
          <w:rFonts w:ascii="Times New Roman" w:hAnsi="Times New Roman"/>
        </w:rPr>
        <w:t xml:space="preserve"> </w:t>
      </w:r>
      <w:proofErr w:type="spellStart"/>
      <w:r>
        <w:rPr>
          <w:rFonts w:ascii="Times New Roman" w:hAnsi="Times New Roman"/>
        </w:rPr>
        <w:t>округ</w:t>
      </w:r>
      <w:proofErr w:type="spellEnd"/>
      <w:r>
        <w:rPr>
          <w:rFonts w:ascii="Times New Roman" w:hAnsi="Times New Roman"/>
        </w:rPr>
        <w:t xml:space="preserve">. </w:t>
      </w:r>
    </w:p>
    <w:p w14:paraId="2D2B7D2C" w14:textId="77777777" w:rsidR="00C95A92" w:rsidRDefault="00C95A92" w:rsidP="00C95A92">
      <w:pPr>
        <w:rPr>
          <w:rFonts w:ascii="Times New Roman" w:hAnsi="Times New Roman"/>
        </w:rPr>
      </w:pPr>
    </w:p>
    <w:p w14:paraId="786DCBD6" w14:textId="77777777" w:rsidR="00C95A92" w:rsidRDefault="00C95A92" w:rsidP="00C95A92">
      <w:pPr>
        <w:rPr>
          <w:rFonts w:ascii="Times New Roman" w:hAnsi="Times New Roman"/>
        </w:rPr>
      </w:pPr>
      <w:proofErr w:type="spellStart"/>
      <w:r>
        <w:rPr>
          <w:rFonts w:ascii="Times New Roman" w:hAnsi="Times New Roman"/>
        </w:rPr>
        <w:t>Уговор</w:t>
      </w:r>
      <w:proofErr w:type="spellEnd"/>
      <w:r>
        <w:rPr>
          <w:rFonts w:ascii="Times New Roman" w:hAnsi="Times New Roman"/>
        </w:rPr>
        <w:t xml:space="preserve"> </w:t>
      </w:r>
      <w:proofErr w:type="spellStart"/>
      <w:r>
        <w:rPr>
          <w:rFonts w:ascii="Times New Roman" w:hAnsi="Times New Roman"/>
        </w:rPr>
        <w:t>се</w:t>
      </w:r>
      <w:proofErr w:type="spellEnd"/>
      <w:r>
        <w:rPr>
          <w:rFonts w:ascii="Times New Roman" w:hAnsi="Times New Roman"/>
        </w:rPr>
        <w:t xml:space="preserve"> </w:t>
      </w:r>
      <w:proofErr w:type="spellStart"/>
      <w:r>
        <w:rPr>
          <w:rFonts w:ascii="Times New Roman" w:hAnsi="Times New Roman"/>
        </w:rPr>
        <w:t>састоји</w:t>
      </w:r>
      <w:proofErr w:type="spellEnd"/>
      <w:r>
        <w:rPr>
          <w:rFonts w:ascii="Times New Roman" w:hAnsi="Times New Roman"/>
        </w:rPr>
        <w:t xml:space="preserve"> </w:t>
      </w:r>
      <w:proofErr w:type="spellStart"/>
      <w:r>
        <w:rPr>
          <w:rFonts w:ascii="Times New Roman" w:hAnsi="Times New Roman"/>
        </w:rPr>
        <w:t>из</w:t>
      </w:r>
      <w:proofErr w:type="spellEnd"/>
      <w:r>
        <w:rPr>
          <w:rFonts w:ascii="Times New Roman" w:hAnsi="Times New Roman"/>
        </w:rPr>
        <w:t xml:space="preserve"> </w:t>
      </w:r>
      <w:proofErr w:type="spellStart"/>
      <w:r>
        <w:rPr>
          <w:rFonts w:ascii="Times New Roman" w:hAnsi="Times New Roman"/>
        </w:rPr>
        <w:t>два</w:t>
      </w:r>
      <w:proofErr w:type="spellEnd"/>
      <w:r>
        <w:rPr>
          <w:rFonts w:ascii="Times New Roman" w:hAnsi="Times New Roman"/>
        </w:rPr>
        <w:t xml:space="preserve"> </w:t>
      </w:r>
      <w:proofErr w:type="spellStart"/>
      <w:r>
        <w:rPr>
          <w:rFonts w:ascii="Times New Roman" w:hAnsi="Times New Roman"/>
        </w:rPr>
        <w:t>дела</w:t>
      </w:r>
      <w:proofErr w:type="spellEnd"/>
      <w:r>
        <w:rPr>
          <w:rFonts w:ascii="Times New Roman" w:hAnsi="Times New Roman"/>
        </w:rPr>
        <w:t xml:space="preserve"> </w:t>
      </w:r>
      <w:proofErr w:type="spellStart"/>
      <w:r>
        <w:rPr>
          <w:rFonts w:ascii="Times New Roman" w:hAnsi="Times New Roman"/>
        </w:rPr>
        <w:t>средстава</w:t>
      </w:r>
      <w:proofErr w:type="spellEnd"/>
      <w:r>
        <w:rPr>
          <w:rFonts w:ascii="Times New Roman" w:hAnsi="Times New Roman"/>
        </w:rPr>
        <w:t xml:space="preserve"> и </w:t>
      </w:r>
      <w:proofErr w:type="spellStart"/>
      <w:r>
        <w:rPr>
          <w:rFonts w:ascii="Times New Roman" w:hAnsi="Times New Roman"/>
        </w:rPr>
        <w:t>то</w:t>
      </w:r>
      <w:proofErr w:type="spellEnd"/>
      <w:r>
        <w:rPr>
          <w:rFonts w:ascii="Times New Roman" w:hAnsi="Times New Roman"/>
        </w:rPr>
        <w:t>:</w:t>
      </w:r>
    </w:p>
    <w:p w14:paraId="2731BC31" w14:textId="77777777" w:rsidR="00C95A92" w:rsidRPr="007B5A10" w:rsidRDefault="00C95A92" w:rsidP="00C95A92">
      <w:pPr>
        <w:rPr>
          <w:rFonts w:ascii="Times New Roman" w:hAnsi="Times New Roman"/>
        </w:rPr>
      </w:pPr>
    </w:p>
    <w:p w14:paraId="3A0D698F" w14:textId="7D2E823A" w:rsidR="00C95A92" w:rsidRPr="007B5A10" w:rsidRDefault="00C95A92" w:rsidP="00C95A92">
      <w:pPr>
        <w:rPr>
          <w:rFonts w:ascii="Times New Roman" w:hAnsi="Times New Roman"/>
        </w:rPr>
      </w:pPr>
      <w:r>
        <w:rPr>
          <w:rFonts w:ascii="Times New Roman" w:hAnsi="Times New Roman"/>
        </w:rPr>
        <w:t xml:space="preserve">- ФИКСНИ </w:t>
      </w:r>
      <w:proofErr w:type="spellStart"/>
      <w:r>
        <w:rPr>
          <w:rFonts w:ascii="Times New Roman" w:hAnsi="Times New Roman"/>
        </w:rPr>
        <w:t>део</w:t>
      </w:r>
      <w:proofErr w:type="spellEnd"/>
      <w:r>
        <w:rPr>
          <w:rFonts w:ascii="Times New Roman" w:hAnsi="Times New Roman"/>
        </w:rPr>
        <w:t xml:space="preserve">  </w:t>
      </w:r>
      <w:proofErr w:type="spellStart"/>
      <w:r>
        <w:rPr>
          <w:rFonts w:ascii="Times New Roman" w:hAnsi="Times New Roman"/>
        </w:rPr>
        <w:t>који</w:t>
      </w:r>
      <w:proofErr w:type="spellEnd"/>
      <w:r>
        <w:rPr>
          <w:rFonts w:ascii="Times New Roman" w:hAnsi="Times New Roman"/>
        </w:rPr>
        <w:t xml:space="preserve"> </w:t>
      </w:r>
      <w:proofErr w:type="spellStart"/>
      <w:r>
        <w:rPr>
          <w:rFonts w:ascii="Times New Roman" w:hAnsi="Times New Roman"/>
        </w:rPr>
        <w:t>чини</w:t>
      </w:r>
      <w:proofErr w:type="spellEnd"/>
      <w:r>
        <w:rPr>
          <w:rFonts w:ascii="Times New Roman" w:hAnsi="Times New Roman"/>
        </w:rPr>
        <w:t xml:space="preserve"> 95%  </w:t>
      </w:r>
      <w:proofErr w:type="spellStart"/>
      <w:r>
        <w:rPr>
          <w:rFonts w:ascii="Times New Roman" w:hAnsi="Times New Roman"/>
        </w:rPr>
        <w:t>уговорених</w:t>
      </w:r>
      <w:proofErr w:type="spellEnd"/>
      <w:r>
        <w:rPr>
          <w:rFonts w:ascii="Times New Roman" w:hAnsi="Times New Roman"/>
        </w:rPr>
        <w:t xml:space="preserve"> </w:t>
      </w:r>
      <w:proofErr w:type="spellStart"/>
      <w:r>
        <w:rPr>
          <w:rFonts w:ascii="Times New Roman" w:hAnsi="Times New Roman"/>
        </w:rPr>
        <w:t>средстава</w:t>
      </w:r>
      <w:proofErr w:type="spellEnd"/>
      <w:r>
        <w:rPr>
          <w:rFonts w:ascii="Times New Roman" w:hAnsi="Times New Roman"/>
        </w:rPr>
        <w:t xml:space="preserve">........................................  </w:t>
      </w:r>
      <w:r w:rsidR="00606F96">
        <w:rPr>
          <w:rFonts w:ascii="Times New Roman" w:hAnsi="Times New Roman"/>
          <w:lang w:val="sr-Cyrl-RS"/>
        </w:rPr>
        <w:t>2.155.417.000</w:t>
      </w:r>
      <w:r>
        <w:rPr>
          <w:rFonts w:ascii="Times New Roman" w:hAnsi="Times New Roman"/>
        </w:rPr>
        <w:t xml:space="preserve">,00 </w:t>
      </w:r>
      <w:proofErr w:type="spellStart"/>
      <w:r>
        <w:rPr>
          <w:rFonts w:ascii="Times New Roman" w:hAnsi="Times New Roman"/>
        </w:rPr>
        <w:t>динара</w:t>
      </w:r>
      <w:proofErr w:type="spellEnd"/>
    </w:p>
    <w:p w14:paraId="2F9770E9" w14:textId="77D21884" w:rsidR="00C95A92" w:rsidRDefault="00C95A92" w:rsidP="00C95A92">
      <w:pPr>
        <w:rPr>
          <w:rFonts w:ascii="Times New Roman" w:hAnsi="Times New Roman"/>
        </w:rPr>
      </w:pPr>
      <w:r>
        <w:rPr>
          <w:rFonts w:ascii="Times New Roman" w:hAnsi="Times New Roman"/>
        </w:rPr>
        <w:t xml:space="preserve">-  ВАРИЈАБИЛНИ </w:t>
      </w:r>
      <w:proofErr w:type="spellStart"/>
      <w:r>
        <w:rPr>
          <w:rFonts w:ascii="Times New Roman" w:hAnsi="Times New Roman"/>
        </w:rPr>
        <w:t>деокоји</w:t>
      </w:r>
      <w:proofErr w:type="spellEnd"/>
      <w:r>
        <w:rPr>
          <w:rFonts w:ascii="Times New Roman" w:hAnsi="Times New Roman"/>
        </w:rPr>
        <w:t xml:space="preserve"> </w:t>
      </w:r>
      <w:proofErr w:type="spellStart"/>
      <w:r>
        <w:rPr>
          <w:rFonts w:ascii="Times New Roman" w:hAnsi="Times New Roman"/>
        </w:rPr>
        <w:t>чини</w:t>
      </w:r>
      <w:proofErr w:type="spellEnd"/>
      <w:r>
        <w:rPr>
          <w:rFonts w:ascii="Times New Roman" w:hAnsi="Times New Roman"/>
        </w:rPr>
        <w:t xml:space="preserve"> 5% </w:t>
      </w:r>
      <w:proofErr w:type="spellStart"/>
      <w:r>
        <w:rPr>
          <w:rFonts w:ascii="Times New Roman" w:hAnsi="Times New Roman"/>
        </w:rPr>
        <w:t>уговорених</w:t>
      </w:r>
      <w:proofErr w:type="spellEnd"/>
      <w:r>
        <w:rPr>
          <w:rFonts w:ascii="Times New Roman" w:hAnsi="Times New Roman"/>
        </w:rPr>
        <w:t xml:space="preserve"> </w:t>
      </w:r>
      <w:proofErr w:type="spellStart"/>
      <w:r>
        <w:rPr>
          <w:rFonts w:ascii="Times New Roman" w:hAnsi="Times New Roman"/>
        </w:rPr>
        <w:t>средстава</w:t>
      </w:r>
      <w:proofErr w:type="spellEnd"/>
      <w:r>
        <w:rPr>
          <w:rFonts w:ascii="Times New Roman" w:hAnsi="Times New Roman"/>
        </w:rPr>
        <w:t xml:space="preserve"> ..................................   </w:t>
      </w:r>
      <w:r w:rsidR="00606F96">
        <w:rPr>
          <w:rFonts w:ascii="Times New Roman" w:hAnsi="Times New Roman"/>
          <w:lang w:val="sr-Cyrl-RS"/>
        </w:rPr>
        <w:t>113.443</w:t>
      </w:r>
      <w:r>
        <w:rPr>
          <w:rFonts w:ascii="Times New Roman" w:hAnsi="Times New Roman"/>
        </w:rPr>
        <w:t xml:space="preserve">.000,00 </w:t>
      </w:r>
      <w:proofErr w:type="spellStart"/>
      <w:r>
        <w:rPr>
          <w:rFonts w:ascii="Times New Roman" w:hAnsi="Times New Roman"/>
        </w:rPr>
        <w:t>динара</w:t>
      </w:r>
      <w:proofErr w:type="spellEnd"/>
    </w:p>
    <w:p w14:paraId="5FD36BF1" w14:textId="77777777" w:rsidR="00C95A92" w:rsidRPr="00C8428A" w:rsidRDefault="00C95A92" w:rsidP="00C95A92">
      <w:pPr>
        <w:rPr>
          <w:rFonts w:ascii="Times New Roman" w:hAnsi="Times New Roman"/>
        </w:rPr>
      </w:pPr>
    </w:p>
    <w:p w14:paraId="4CE0D976" w14:textId="77777777" w:rsidR="00C95A92" w:rsidRDefault="00C95A92" w:rsidP="00C95A92">
      <w:pPr>
        <w:rPr>
          <w:rFonts w:ascii="Times New Roman" w:hAnsi="Times New Roman"/>
        </w:rPr>
      </w:pPr>
      <w:proofErr w:type="spellStart"/>
      <w:r>
        <w:rPr>
          <w:rFonts w:ascii="Times New Roman" w:hAnsi="Times New Roman"/>
        </w:rPr>
        <w:t>Варијабилни</w:t>
      </w:r>
      <w:proofErr w:type="spellEnd"/>
      <w:r>
        <w:rPr>
          <w:rFonts w:ascii="Times New Roman" w:hAnsi="Times New Roman"/>
        </w:rPr>
        <w:t xml:space="preserve"> </w:t>
      </w:r>
      <w:proofErr w:type="spellStart"/>
      <w:r>
        <w:rPr>
          <w:rFonts w:ascii="Times New Roman" w:hAnsi="Times New Roman"/>
        </w:rPr>
        <w:t>део</w:t>
      </w:r>
      <w:proofErr w:type="spellEnd"/>
      <w:r>
        <w:rPr>
          <w:rFonts w:ascii="Times New Roman" w:hAnsi="Times New Roman"/>
        </w:rPr>
        <w:t xml:space="preserve"> </w:t>
      </w:r>
      <w:proofErr w:type="spellStart"/>
      <w:r>
        <w:rPr>
          <w:rFonts w:ascii="Times New Roman" w:hAnsi="Times New Roman"/>
        </w:rPr>
        <w:t>Уговорених</w:t>
      </w:r>
      <w:proofErr w:type="spellEnd"/>
      <w:r>
        <w:rPr>
          <w:rFonts w:ascii="Times New Roman" w:hAnsi="Times New Roman"/>
        </w:rPr>
        <w:t xml:space="preserve"> </w:t>
      </w:r>
      <w:proofErr w:type="spellStart"/>
      <w:r>
        <w:rPr>
          <w:rFonts w:ascii="Times New Roman" w:hAnsi="Times New Roman"/>
        </w:rPr>
        <w:t>средстава</w:t>
      </w:r>
      <w:proofErr w:type="spellEnd"/>
      <w:r>
        <w:rPr>
          <w:rFonts w:ascii="Times New Roman" w:hAnsi="Times New Roman"/>
        </w:rPr>
        <w:t xml:space="preserve">  </w:t>
      </w:r>
      <w:proofErr w:type="spellStart"/>
      <w:r>
        <w:rPr>
          <w:rFonts w:ascii="Times New Roman" w:hAnsi="Times New Roman"/>
        </w:rPr>
        <w:t>односи</w:t>
      </w:r>
      <w:proofErr w:type="spellEnd"/>
      <w:r>
        <w:rPr>
          <w:rFonts w:ascii="Times New Roman" w:hAnsi="Times New Roman"/>
        </w:rPr>
        <w:t xml:space="preserve"> </w:t>
      </w:r>
      <w:proofErr w:type="spellStart"/>
      <w:r>
        <w:rPr>
          <w:rFonts w:ascii="Times New Roman" w:hAnsi="Times New Roman"/>
        </w:rPr>
        <w:t>на</w:t>
      </w:r>
      <w:proofErr w:type="spellEnd"/>
      <w:r>
        <w:rPr>
          <w:rFonts w:ascii="Times New Roman" w:hAnsi="Times New Roman"/>
        </w:rPr>
        <w:t xml:space="preserve"> </w:t>
      </w:r>
      <w:proofErr w:type="spellStart"/>
      <w:r>
        <w:rPr>
          <w:rFonts w:ascii="Times New Roman" w:hAnsi="Times New Roman"/>
        </w:rPr>
        <w:t>следеће</w:t>
      </w:r>
      <w:proofErr w:type="spellEnd"/>
      <w:r>
        <w:rPr>
          <w:rFonts w:ascii="Times New Roman" w:hAnsi="Times New Roman"/>
        </w:rPr>
        <w:t xml:space="preserve"> </w:t>
      </w:r>
      <w:proofErr w:type="spellStart"/>
      <w:r>
        <w:rPr>
          <w:rFonts w:ascii="Times New Roman" w:hAnsi="Times New Roman"/>
        </w:rPr>
        <w:t>намене</w:t>
      </w:r>
      <w:proofErr w:type="spellEnd"/>
      <w:r>
        <w:rPr>
          <w:rFonts w:ascii="Times New Roman" w:hAnsi="Times New Roman"/>
        </w:rPr>
        <w:t>:</w:t>
      </w:r>
    </w:p>
    <w:p w14:paraId="690366B2" w14:textId="77777777" w:rsidR="00C95A92" w:rsidRPr="008E499E" w:rsidRDefault="00C95A92" w:rsidP="00C95A92">
      <w:pPr>
        <w:rPr>
          <w:rFonts w:ascii="Times New Roman" w:hAnsi="Times New Roman"/>
        </w:rPr>
      </w:pPr>
    </w:p>
    <w:p w14:paraId="4287AAE8" w14:textId="13208EC7" w:rsidR="00C95A92" w:rsidRDefault="00C95A92" w:rsidP="00C95A92">
      <w:pPr>
        <w:rPr>
          <w:rFonts w:ascii="Times New Roman" w:hAnsi="Times New Roman"/>
        </w:rPr>
      </w:pPr>
      <w:r>
        <w:rPr>
          <w:rFonts w:ascii="Times New Roman" w:hAnsi="Times New Roman"/>
        </w:rPr>
        <w:t xml:space="preserve">1. </w:t>
      </w:r>
      <w:proofErr w:type="spellStart"/>
      <w:r>
        <w:rPr>
          <w:rFonts w:ascii="Times New Roman" w:hAnsi="Times New Roman"/>
        </w:rPr>
        <w:t>Лекови</w:t>
      </w:r>
      <w:proofErr w:type="spellEnd"/>
      <w:r>
        <w:rPr>
          <w:rFonts w:ascii="Times New Roman" w:hAnsi="Times New Roman"/>
        </w:rPr>
        <w:t xml:space="preserve"> у </w:t>
      </w:r>
      <w:proofErr w:type="spellStart"/>
      <w:r>
        <w:rPr>
          <w:rFonts w:ascii="Times New Roman" w:hAnsi="Times New Roman"/>
        </w:rPr>
        <w:t>здравственој</w:t>
      </w:r>
      <w:proofErr w:type="spellEnd"/>
      <w:r>
        <w:rPr>
          <w:rFonts w:ascii="Times New Roman" w:hAnsi="Times New Roman"/>
        </w:rPr>
        <w:t xml:space="preserve"> установи..............................................................  </w:t>
      </w:r>
      <w:r w:rsidR="00FF7182">
        <w:rPr>
          <w:rFonts w:ascii="Times New Roman" w:hAnsi="Times New Roman"/>
          <w:lang w:val="sr-Cyrl-RS"/>
        </w:rPr>
        <w:t>33.270</w:t>
      </w:r>
      <w:r>
        <w:rPr>
          <w:rFonts w:ascii="Times New Roman" w:hAnsi="Times New Roman"/>
        </w:rPr>
        <w:t>.000,00</w:t>
      </w:r>
    </w:p>
    <w:p w14:paraId="69B463DD" w14:textId="32DCAB8C" w:rsidR="00C95A92" w:rsidRDefault="00C95A92" w:rsidP="00C95A92">
      <w:pPr>
        <w:rPr>
          <w:rFonts w:ascii="Times New Roman" w:hAnsi="Times New Roman"/>
        </w:rPr>
      </w:pPr>
      <w:r>
        <w:rPr>
          <w:rFonts w:ascii="Times New Roman" w:hAnsi="Times New Roman"/>
        </w:rPr>
        <w:t xml:space="preserve">2. </w:t>
      </w:r>
      <w:proofErr w:type="spellStart"/>
      <w:r>
        <w:rPr>
          <w:rFonts w:ascii="Times New Roman" w:hAnsi="Times New Roman"/>
        </w:rPr>
        <w:t>Санитетски</w:t>
      </w:r>
      <w:proofErr w:type="spellEnd"/>
      <w:r>
        <w:rPr>
          <w:rFonts w:ascii="Times New Roman" w:hAnsi="Times New Roman"/>
        </w:rPr>
        <w:t xml:space="preserve"> и </w:t>
      </w:r>
      <w:proofErr w:type="spellStart"/>
      <w:r>
        <w:rPr>
          <w:rFonts w:ascii="Times New Roman" w:hAnsi="Times New Roman"/>
        </w:rPr>
        <w:t>медицински</w:t>
      </w:r>
      <w:proofErr w:type="spellEnd"/>
      <w:r>
        <w:rPr>
          <w:rFonts w:ascii="Times New Roman" w:hAnsi="Times New Roman"/>
        </w:rPr>
        <w:t xml:space="preserve"> </w:t>
      </w:r>
      <w:proofErr w:type="spellStart"/>
      <w:r>
        <w:rPr>
          <w:rFonts w:ascii="Times New Roman" w:hAnsi="Times New Roman"/>
        </w:rPr>
        <w:t>материјали</w:t>
      </w:r>
      <w:proofErr w:type="spellEnd"/>
      <w:r>
        <w:rPr>
          <w:rFonts w:ascii="Times New Roman" w:hAnsi="Times New Roman"/>
        </w:rPr>
        <w:t>....................................................  3</w:t>
      </w:r>
      <w:r w:rsidR="00FF7182">
        <w:rPr>
          <w:rFonts w:ascii="Times New Roman" w:hAnsi="Times New Roman"/>
          <w:lang w:val="sr-Cyrl-RS"/>
        </w:rPr>
        <w:t>2.782</w:t>
      </w:r>
      <w:r>
        <w:rPr>
          <w:rFonts w:ascii="Times New Roman" w:hAnsi="Times New Roman"/>
        </w:rPr>
        <w:t>.000,00</w:t>
      </w:r>
    </w:p>
    <w:p w14:paraId="48681078" w14:textId="7F85CFD5" w:rsidR="00C95A92" w:rsidRDefault="00C95A92" w:rsidP="00C95A92">
      <w:pPr>
        <w:rPr>
          <w:rFonts w:ascii="Times New Roman" w:hAnsi="Times New Roman"/>
        </w:rPr>
      </w:pPr>
      <w:r>
        <w:rPr>
          <w:rFonts w:ascii="Times New Roman" w:hAnsi="Times New Roman"/>
        </w:rPr>
        <w:t xml:space="preserve">3.Енергенти....................................................................................................  </w:t>
      </w:r>
      <w:r w:rsidR="00FF7182">
        <w:rPr>
          <w:rFonts w:ascii="Times New Roman" w:hAnsi="Times New Roman"/>
          <w:lang w:val="sr-Cyrl-RS"/>
        </w:rPr>
        <w:t>22.889</w:t>
      </w:r>
      <w:r>
        <w:rPr>
          <w:rFonts w:ascii="Times New Roman" w:hAnsi="Times New Roman"/>
        </w:rPr>
        <w:t>.000,00</w:t>
      </w:r>
    </w:p>
    <w:p w14:paraId="5B4C96BF" w14:textId="08F25D28" w:rsidR="00C95A92" w:rsidRPr="00C8428A" w:rsidRDefault="00C95A92" w:rsidP="00C95A92">
      <w:pPr>
        <w:rPr>
          <w:rFonts w:ascii="Times New Roman" w:hAnsi="Times New Roman"/>
        </w:rPr>
      </w:pPr>
      <w:r>
        <w:rPr>
          <w:rFonts w:ascii="Times New Roman" w:hAnsi="Times New Roman"/>
        </w:rPr>
        <w:t xml:space="preserve">4. </w:t>
      </w:r>
      <w:proofErr w:type="spellStart"/>
      <w:r>
        <w:rPr>
          <w:rFonts w:ascii="Times New Roman" w:hAnsi="Times New Roman"/>
        </w:rPr>
        <w:t>Материјални</w:t>
      </w:r>
      <w:proofErr w:type="spellEnd"/>
      <w:r>
        <w:rPr>
          <w:rFonts w:ascii="Times New Roman" w:hAnsi="Times New Roman"/>
        </w:rPr>
        <w:t xml:space="preserve"> и </w:t>
      </w:r>
      <w:proofErr w:type="spellStart"/>
      <w:r>
        <w:rPr>
          <w:rFonts w:ascii="Times New Roman" w:hAnsi="Times New Roman"/>
        </w:rPr>
        <w:t>остали</w:t>
      </w:r>
      <w:proofErr w:type="spellEnd"/>
      <w:r>
        <w:rPr>
          <w:rFonts w:ascii="Times New Roman" w:hAnsi="Times New Roman"/>
        </w:rPr>
        <w:t xml:space="preserve"> трошкови.............................................................  2</w:t>
      </w:r>
      <w:r w:rsidR="00FF7182">
        <w:rPr>
          <w:rFonts w:ascii="Times New Roman" w:hAnsi="Times New Roman"/>
          <w:lang w:val="sr-Cyrl-RS"/>
        </w:rPr>
        <w:t>4.502.</w:t>
      </w:r>
      <w:r>
        <w:rPr>
          <w:rFonts w:ascii="Times New Roman" w:hAnsi="Times New Roman"/>
        </w:rPr>
        <w:t>.000,00</w:t>
      </w:r>
    </w:p>
    <w:p w14:paraId="243FFE59" w14:textId="77777777" w:rsidR="00C95A92" w:rsidRPr="009F73D7" w:rsidRDefault="00C95A92" w:rsidP="00C95A92">
      <w:pPr>
        <w:rPr>
          <w:rFonts w:ascii="Times New Roman" w:hAnsi="Times New Roman"/>
        </w:rPr>
      </w:pPr>
    </w:p>
    <w:p w14:paraId="07FAC708" w14:textId="77777777" w:rsidR="00C95A92" w:rsidRPr="00025E7A" w:rsidRDefault="00C95A92" w:rsidP="00C95A92">
      <w:pPr>
        <w:rPr>
          <w:rFonts w:ascii="Times New Roman" w:hAnsi="Times New Roman"/>
        </w:rPr>
      </w:pPr>
    </w:p>
    <w:p w14:paraId="3AB222FF" w14:textId="50316557" w:rsidR="00C95A92" w:rsidRPr="006078C2" w:rsidRDefault="00C95A92" w:rsidP="00C95A92">
      <w:pPr>
        <w:rPr>
          <w:rFonts w:ascii="Times New Roman" w:hAnsi="Times New Roman"/>
          <w:lang w:val="sr-Cyrl-RS"/>
        </w:rPr>
      </w:pPr>
      <w:proofErr w:type="spellStart"/>
      <w:r>
        <w:rPr>
          <w:rFonts w:ascii="Times New Roman" w:hAnsi="Times New Roman"/>
        </w:rPr>
        <w:t>Припадајућа</w:t>
      </w:r>
      <w:proofErr w:type="spellEnd"/>
      <w:r>
        <w:rPr>
          <w:rFonts w:ascii="Times New Roman" w:hAnsi="Times New Roman"/>
        </w:rPr>
        <w:t xml:space="preserve"> </w:t>
      </w:r>
      <w:proofErr w:type="spellStart"/>
      <w:r>
        <w:rPr>
          <w:rFonts w:ascii="Times New Roman" w:hAnsi="Times New Roman"/>
        </w:rPr>
        <w:t>накнада</w:t>
      </w:r>
      <w:proofErr w:type="spellEnd"/>
      <w:r>
        <w:rPr>
          <w:rFonts w:ascii="Times New Roman" w:hAnsi="Times New Roman"/>
        </w:rPr>
        <w:t xml:space="preserve"> </w:t>
      </w:r>
      <w:proofErr w:type="spellStart"/>
      <w:r>
        <w:rPr>
          <w:rFonts w:ascii="Times New Roman" w:hAnsi="Times New Roman"/>
        </w:rPr>
        <w:t>из</w:t>
      </w:r>
      <w:proofErr w:type="spellEnd"/>
      <w:r>
        <w:rPr>
          <w:rFonts w:ascii="Times New Roman" w:hAnsi="Times New Roman"/>
        </w:rPr>
        <w:t xml:space="preserve"> </w:t>
      </w:r>
      <w:proofErr w:type="spellStart"/>
      <w:r>
        <w:rPr>
          <w:rFonts w:ascii="Times New Roman" w:hAnsi="Times New Roman"/>
        </w:rPr>
        <w:t>варијабилног</w:t>
      </w:r>
      <w:proofErr w:type="spellEnd"/>
      <w:r>
        <w:rPr>
          <w:rFonts w:ascii="Times New Roman" w:hAnsi="Times New Roman"/>
        </w:rPr>
        <w:t xml:space="preserve"> </w:t>
      </w:r>
      <w:proofErr w:type="spellStart"/>
      <w:r>
        <w:rPr>
          <w:rFonts w:ascii="Times New Roman" w:hAnsi="Times New Roman"/>
        </w:rPr>
        <w:t>дела</w:t>
      </w:r>
      <w:proofErr w:type="spellEnd"/>
      <w:r>
        <w:rPr>
          <w:rFonts w:ascii="Times New Roman" w:hAnsi="Times New Roman"/>
        </w:rPr>
        <w:t xml:space="preserve"> </w:t>
      </w:r>
      <w:proofErr w:type="spellStart"/>
      <w:r>
        <w:rPr>
          <w:rFonts w:ascii="Times New Roman" w:hAnsi="Times New Roman"/>
        </w:rPr>
        <w:t>обрачунава</w:t>
      </w:r>
      <w:proofErr w:type="spellEnd"/>
      <w:r>
        <w:rPr>
          <w:rFonts w:ascii="Times New Roman" w:hAnsi="Times New Roman"/>
        </w:rPr>
        <w:t xml:space="preserve"> </w:t>
      </w:r>
      <w:proofErr w:type="spellStart"/>
      <w:r>
        <w:rPr>
          <w:rFonts w:ascii="Times New Roman" w:hAnsi="Times New Roman"/>
        </w:rPr>
        <w:t>се</w:t>
      </w:r>
      <w:proofErr w:type="spellEnd"/>
      <w:r>
        <w:rPr>
          <w:rFonts w:ascii="Times New Roman" w:hAnsi="Times New Roman"/>
        </w:rPr>
        <w:t xml:space="preserve"> </w:t>
      </w:r>
      <w:proofErr w:type="spellStart"/>
      <w:r>
        <w:rPr>
          <w:rFonts w:ascii="Times New Roman" w:hAnsi="Times New Roman"/>
        </w:rPr>
        <w:t>по</w:t>
      </w:r>
      <w:proofErr w:type="spellEnd"/>
      <w:r>
        <w:rPr>
          <w:rFonts w:ascii="Times New Roman" w:hAnsi="Times New Roman"/>
        </w:rPr>
        <w:t xml:space="preserve"> </w:t>
      </w:r>
      <w:proofErr w:type="spellStart"/>
      <w:r>
        <w:rPr>
          <w:rFonts w:ascii="Times New Roman" w:hAnsi="Times New Roman"/>
        </w:rPr>
        <w:t>истеку</w:t>
      </w:r>
      <w:proofErr w:type="spellEnd"/>
      <w:r>
        <w:rPr>
          <w:rFonts w:ascii="Times New Roman" w:hAnsi="Times New Roman"/>
        </w:rPr>
        <w:t xml:space="preserve">  </w:t>
      </w:r>
      <w:proofErr w:type="spellStart"/>
      <w:r>
        <w:rPr>
          <w:rFonts w:ascii="Times New Roman" w:hAnsi="Times New Roman"/>
        </w:rPr>
        <w:t>квартала</w:t>
      </w:r>
      <w:proofErr w:type="spellEnd"/>
      <w:r>
        <w:rPr>
          <w:rFonts w:ascii="Times New Roman" w:hAnsi="Times New Roman"/>
        </w:rPr>
        <w:t xml:space="preserve"> у </w:t>
      </w:r>
      <w:proofErr w:type="spellStart"/>
      <w:r>
        <w:rPr>
          <w:rFonts w:ascii="Times New Roman" w:hAnsi="Times New Roman"/>
        </w:rPr>
        <w:t>зависности</w:t>
      </w:r>
      <w:proofErr w:type="spellEnd"/>
      <w:r>
        <w:rPr>
          <w:rFonts w:ascii="Times New Roman" w:hAnsi="Times New Roman"/>
        </w:rPr>
        <w:t xml:space="preserve"> </w:t>
      </w:r>
      <w:proofErr w:type="spellStart"/>
      <w:r>
        <w:rPr>
          <w:rFonts w:ascii="Times New Roman" w:hAnsi="Times New Roman"/>
        </w:rPr>
        <w:t>од</w:t>
      </w:r>
      <w:proofErr w:type="spellEnd"/>
      <w:r>
        <w:rPr>
          <w:rFonts w:ascii="Times New Roman" w:hAnsi="Times New Roman"/>
        </w:rPr>
        <w:t xml:space="preserve"> ДСГ </w:t>
      </w:r>
      <w:proofErr w:type="spellStart"/>
      <w:r>
        <w:rPr>
          <w:rFonts w:ascii="Times New Roman" w:hAnsi="Times New Roman"/>
        </w:rPr>
        <w:t>учинка</w:t>
      </w:r>
      <w:proofErr w:type="spellEnd"/>
      <w:r>
        <w:rPr>
          <w:rFonts w:ascii="Times New Roman" w:hAnsi="Times New Roman"/>
        </w:rPr>
        <w:t xml:space="preserve"> и </w:t>
      </w:r>
      <w:proofErr w:type="spellStart"/>
      <w:r>
        <w:rPr>
          <w:rFonts w:ascii="Times New Roman" w:hAnsi="Times New Roman"/>
        </w:rPr>
        <w:t>показатеља</w:t>
      </w:r>
      <w:proofErr w:type="spellEnd"/>
      <w:r>
        <w:rPr>
          <w:rFonts w:ascii="Times New Roman" w:hAnsi="Times New Roman"/>
        </w:rPr>
        <w:t xml:space="preserve"> </w:t>
      </w:r>
      <w:proofErr w:type="spellStart"/>
      <w:r>
        <w:rPr>
          <w:rFonts w:ascii="Times New Roman" w:hAnsi="Times New Roman"/>
        </w:rPr>
        <w:t>квалитета</w:t>
      </w:r>
      <w:proofErr w:type="spellEnd"/>
      <w:r>
        <w:rPr>
          <w:rFonts w:ascii="Times New Roman" w:hAnsi="Times New Roman"/>
        </w:rPr>
        <w:t xml:space="preserve">. </w:t>
      </w:r>
      <w:proofErr w:type="spellStart"/>
      <w:r>
        <w:rPr>
          <w:rFonts w:ascii="Times New Roman" w:hAnsi="Times New Roman"/>
        </w:rPr>
        <w:t>Након</w:t>
      </w:r>
      <w:proofErr w:type="spellEnd"/>
      <w:r>
        <w:rPr>
          <w:rFonts w:ascii="Times New Roman" w:hAnsi="Times New Roman"/>
        </w:rPr>
        <w:t xml:space="preserve"> </w:t>
      </w:r>
      <w:proofErr w:type="spellStart"/>
      <w:r>
        <w:rPr>
          <w:rFonts w:ascii="Times New Roman" w:hAnsi="Times New Roman"/>
        </w:rPr>
        <w:t>објављивања</w:t>
      </w:r>
      <w:proofErr w:type="spellEnd"/>
      <w:r>
        <w:rPr>
          <w:rFonts w:ascii="Times New Roman" w:hAnsi="Times New Roman"/>
        </w:rPr>
        <w:t xml:space="preserve"> </w:t>
      </w:r>
      <w:proofErr w:type="spellStart"/>
      <w:r>
        <w:rPr>
          <w:rFonts w:ascii="Times New Roman" w:hAnsi="Times New Roman"/>
        </w:rPr>
        <w:t>резултата</w:t>
      </w:r>
      <w:proofErr w:type="spellEnd"/>
      <w:r>
        <w:rPr>
          <w:rFonts w:ascii="Times New Roman" w:hAnsi="Times New Roman"/>
        </w:rPr>
        <w:t xml:space="preserve"> ДСГ </w:t>
      </w:r>
      <w:proofErr w:type="spellStart"/>
      <w:r>
        <w:rPr>
          <w:rFonts w:ascii="Times New Roman" w:hAnsi="Times New Roman"/>
        </w:rPr>
        <w:t>учинка</w:t>
      </w:r>
      <w:proofErr w:type="spellEnd"/>
      <w:r>
        <w:rPr>
          <w:rFonts w:ascii="Times New Roman" w:hAnsi="Times New Roman"/>
        </w:rPr>
        <w:t xml:space="preserve"> и </w:t>
      </w:r>
      <w:proofErr w:type="spellStart"/>
      <w:r>
        <w:rPr>
          <w:rFonts w:ascii="Times New Roman" w:hAnsi="Times New Roman"/>
        </w:rPr>
        <w:t>показатеља</w:t>
      </w:r>
      <w:proofErr w:type="spellEnd"/>
      <w:r>
        <w:rPr>
          <w:rFonts w:ascii="Times New Roman" w:hAnsi="Times New Roman"/>
        </w:rPr>
        <w:t xml:space="preserve"> </w:t>
      </w:r>
      <w:proofErr w:type="spellStart"/>
      <w:r>
        <w:rPr>
          <w:rFonts w:ascii="Times New Roman" w:hAnsi="Times New Roman"/>
        </w:rPr>
        <w:t>квалитета</w:t>
      </w:r>
      <w:proofErr w:type="spellEnd"/>
      <w:r>
        <w:rPr>
          <w:rFonts w:ascii="Times New Roman" w:hAnsi="Times New Roman"/>
        </w:rPr>
        <w:t xml:space="preserve"> , </w:t>
      </w:r>
      <w:proofErr w:type="spellStart"/>
      <w:r>
        <w:rPr>
          <w:rFonts w:ascii="Times New Roman" w:hAnsi="Times New Roman"/>
        </w:rPr>
        <w:t>пренос</w:t>
      </w:r>
      <w:proofErr w:type="spellEnd"/>
      <w:r>
        <w:rPr>
          <w:rFonts w:ascii="Times New Roman" w:hAnsi="Times New Roman"/>
        </w:rPr>
        <w:t xml:space="preserve"> </w:t>
      </w:r>
      <w:proofErr w:type="spellStart"/>
      <w:r>
        <w:rPr>
          <w:rFonts w:ascii="Times New Roman" w:hAnsi="Times New Roman"/>
        </w:rPr>
        <w:t>варијабилног</w:t>
      </w:r>
      <w:proofErr w:type="spellEnd"/>
      <w:r>
        <w:rPr>
          <w:rFonts w:ascii="Times New Roman" w:hAnsi="Times New Roman"/>
        </w:rPr>
        <w:t xml:space="preserve"> </w:t>
      </w:r>
      <w:proofErr w:type="spellStart"/>
      <w:r>
        <w:rPr>
          <w:rFonts w:ascii="Times New Roman" w:hAnsi="Times New Roman"/>
        </w:rPr>
        <w:t>дела</w:t>
      </w:r>
      <w:proofErr w:type="spellEnd"/>
      <w:r>
        <w:rPr>
          <w:rFonts w:ascii="Times New Roman" w:hAnsi="Times New Roman"/>
        </w:rPr>
        <w:t xml:space="preserve"> </w:t>
      </w:r>
      <w:proofErr w:type="spellStart"/>
      <w:r>
        <w:rPr>
          <w:rFonts w:ascii="Times New Roman" w:hAnsi="Times New Roman"/>
        </w:rPr>
        <w:t>накнаде</w:t>
      </w:r>
      <w:proofErr w:type="spellEnd"/>
      <w:r>
        <w:rPr>
          <w:rFonts w:ascii="Times New Roman" w:hAnsi="Times New Roman"/>
        </w:rPr>
        <w:t xml:space="preserve"> </w:t>
      </w:r>
      <w:proofErr w:type="spellStart"/>
      <w:r>
        <w:rPr>
          <w:rFonts w:ascii="Times New Roman" w:hAnsi="Times New Roman"/>
        </w:rPr>
        <w:t>здравственој</w:t>
      </w:r>
      <w:proofErr w:type="spellEnd"/>
      <w:r>
        <w:rPr>
          <w:rFonts w:ascii="Times New Roman" w:hAnsi="Times New Roman"/>
        </w:rPr>
        <w:t xml:space="preserve"> </w:t>
      </w:r>
      <w:proofErr w:type="spellStart"/>
      <w:r>
        <w:rPr>
          <w:rFonts w:ascii="Times New Roman" w:hAnsi="Times New Roman"/>
        </w:rPr>
        <w:t>установи</w:t>
      </w:r>
      <w:proofErr w:type="spellEnd"/>
      <w:r>
        <w:rPr>
          <w:rFonts w:ascii="Times New Roman" w:hAnsi="Times New Roman"/>
        </w:rPr>
        <w:t xml:space="preserve"> </w:t>
      </w:r>
      <w:proofErr w:type="spellStart"/>
      <w:r>
        <w:rPr>
          <w:rFonts w:ascii="Times New Roman" w:hAnsi="Times New Roman"/>
        </w:rPr>
        <w:t>врши</w:t>
      </w:r>
      <w:proofErr w:type="spellEnd"/>
      <w:r>
        <w:rPr>
          <w:rFonts w:ascii="Times New Roman" w:hAnsi="Times New Roman"/>
        </w:rPr>
        <w:t xml:space="preserve"> </w:t>
      </w:r>
      <w:proofErr w:type="spellStart"/>
      <w:r>
        <w:rPr>
          <w:rFonts w:ascii="Times New Roman" w:hAnsi="Times New Roman"/>
        </w:rPr>
        <w:t>се</w:t>
      </w:r>
      <w:proofErr w:type="spellEnd"/>
      <w:r>
        <w:rPr>
          <w:rFonts w:ascii="Times New Roman" w:hAnsi="Times New Roman"/>
        </w:rPr>
        <w:t xml:space="preserve"> у </w:t>
      </w:r>
      <w:proofErr w:type="spellStart"/>
      <w:r>
        <w:rPr>
          <w:rFonts w:ascii="Times New Roman" w:hAnsi="Times New Roman"/>
        </w:rPr>
        <w:t>наредном</w:t>
      </w:r>
      <w:proofErr w:type="spellEnd"/>
      <w:r>
        <w:rPr>
          <w:rFonts w:ascii="Times New Roman" w:hAnsi="Times New Roman"/>
        </w:rPr>
        <w:t xml:space="preserve"> </w:t>
      </w:r>
      <w:proofErr w:type="spellStart"/>
      <w:r>
        <w:rPr>
          <w:rFonts w:ascii="Times New Roman" w:hAnsi="Times New Roman"/>
        </w:rPr>
        <w:t>кварталу</w:t>
      </w:r>
      <w:proofErr w:type="spellEnd"/>
      <w:r>
        <w:rPr>
          <w:rFonts w:ascii="Times New Roman" w:hAnsi="Times New Roman"/>
        </w:rPr>
        <w:t xml:space="preserve"> и </w:t>
      </w:r>
      <w:proofErr w:type="spellStart"/>
      <w:r>
        <w:rPr>
          <w:rFonts w:ascii="Times New Roman" w:hAnsi="Times New Roman"/>
        </w:rPr>
        <w:t>усклађује</w:t>
      </w:r>
      <w:proofErr w:type="spellEnd"/>
      <w:r>
        <w:rPr>
          <w:rFonts w:ascii="Times New Roman" w:hAnsi="Times New Roman"/>
        </w:rPr>
        <w:t xml:space="preserve"> </w:t>
      </w:r>
      <w:proofErr w:type="spellStart"/>
      <w:r>
        <w:rPr>
          <w:rFonts w:ascii="Times New Roman" w:hAnsi="Times New Roman"/>
        </w:rPr>
        <w:t>се</w:t>
      </w:r>
      <w:proofErr w:type="spellEnd"/>
      <w:r>
        <w:rPr>
          <w:rFonts w:ascii="Times New Roman" w:hAnsi="Times New Roman"/>
        </w:rPr>
        <w:t xml:space="preserve"> </w:t>
      </w:r>
      <w:proofErr w:type="spellStart"/>
      <w:r>
        <w:rPr>
          <w:rFonts w:ascii="Times New Roman" w:hAnsi="Times New Roman"/>
        </w:rPr>
        <w:t>према</w:t>
      </w:r>
      <w:proofErr w:type="spellEnd"/>
      <w:r>
        <w:rPr>
          <w:rFonts w:ascii="Times New Roman" w:hAnsi="Times New Roman"/>
        </w:rPr>
        <w:t xml:space="preserve"> </w:t>
      </w:r>
      <w:proofErr w:type="spellStart"/>
      <w:r>
        <w:rPr>
          <w:rFonts w:ascii="Times New Roman" w:hAnsi="Times New Roman"/>
        </w:rPr>
        <w:t>оствареним</w:t>
      </w:r>
      <w:proofErr w:type="spellEnd"/>
      <w:r>
        <w:rPr>
          <w:rFonts w:ascii="Times New Roman" w:hAnsi="Times New Roman"/>
        </w:rPr>
        <w:t xml:space="preserve"> </w:t>
      </w:r>
      <w:proofErr w:type="spellStart"/>
      <w:r>
        <w:rPr>
          <w:rFonts w:ascii="Times New Roman" w:hAnsi="Times New Roman"/>
        </w:rPr>
        <w:t>резултатима</w:t>
      </w:r>
      <w:proofErr w:type="spellEnd"/>
      <w:r>
        <w:rPr>
          <w:rFonts w:ascii="Times New Roman" w:hAnsi="Times New Roman"/>
        </w:rPr>
        <w:t xml:space="preserve"> </w:t>
      </w:r>
      <w:proofErr w:type="spellStart"/>
      <w:r>
        <w:rPr>
          <w:rFonts w:ascii="Times New Roman" w:hAnsi="Times New Roman"/>
        </w:rPr>
        <w:t>за</w:t>
      </w:r>
      <w:proofErr w:type="spellEnd"/>
      <w:r>
        <w:rPr>
          <w:rFonts w:ascii="Times New Roman" w:hAnsi="Times New Roman"/>
        </w:rPr>
        <w:t xml:space="preserve"> </w:t>
      </w:r>
      <w:proofErr w:type="spellStart"/>
      <w:r>
        <w:rPr>
          <w:rFonts w:ascii="Times New Roman" w:hAnsi="Times New Roman"/>
        </w:rPr>
        <w:t>претходни</w:t>
      </w:r>
      <w:proofErr w:type="spellEnd"/>
      <w:r>
        <w:rPr>
          <w:rFonts w:ascii="Times New Roman" w:hAnsi="Times New Roman"/>
        </w:rPr>
        <w:t xml:space="preserve"> </w:t>
      </w:r>
      <w:proofErr w:type="spellStart"/>
      <w:r>
        <w:rPr>
          <w:rFonts w:ascii="Times New Roman" w:hAnsi="Times New Roman"/>
        </w:rPr>
        <w:t>квартал</w:t>
      </w:r>
      <w:proofErr w:type="spellEnd"/>
      <w:r>
        <w:rPr>
          <w:rFonts w:ascii="Times New Roman" w:hAnsi="Times New Roman"/>
        </w:rPr>
        <w:t>.</w:t>
      </w:r>
      <w:r w:rsidR="006078C2">
        <w:rPr>
          <w:rFonts w:ascii="Times New Roman" w:hAnsi="Times New Roman"/>
          <w:lang w:val="sr-Cyrl-RS"/>
        </w:rPr>
        <w:t xml:space="preserve">  Због настале епидемиолошке ситуације, у 2021.години нису мерени ови резултати,  већ се сразмерни  варијабилни део преносио у складу да Уговореним износима.</w:t>
      </w:r>
    </w:p>
    <w:p w14:paraId="04C69B96" w14:textId="605DFBC4" w:rsidR="00C95A92" w:rsidRPr="006078C2" w:rsidRDefault="00C95A92" w:rsidP="00C95A92">
      <w:pPr>
        <w:rPr>
          <w:rFonts w:ascii="Times New Roman" w:hAnsi="Times New Roman"/>
          <w:lang w:val="sr-Cyrl-RS"/>
        </w:rPr>
      </w:pPr>
      <w:proofErr w:type="spellStart"/>
      <w:r>
        <w:rPr>
          <w:rFonts w:ascii="Times New Roman" w:hAnsi="Times New Roman"/>
        </w:rPr>
        <w:t>За</w:t>
      </w:r>
      <w:proofErr w:type="spellEnd"/>
      <w:r>
        <w:rPr>
          <w:rFonts w:ascii="Times New Roman" w:hAnsi="Times New Roman"/>
        </w:rPr>
        <w:t xml:space="preserve"> </w:t>
      </w:r>
      <w:proofErr w:type="spellStart"/>
      <w:r>
        <w:rPr>
          <w:rFonts w:ascii="Times New Roman" w:hAnsi="Times New Roman"/>
        </w:rPr>
        <w:t>период</w:t>
      </w:r>
      <w:proofErr w:type="spellEnd"/>
      <w:r>
        <w:rPr>
          <w:rFonts w:ascii="Times New Roman" w:hAnsi="Times New Roman"/>
        </w:rPr>
        <w:t xml:space="preserve"> </w:t>
      </w:r>
      <w:r w:rsidR="00FF7182">
        <w:rPr>
          <w:rFonts w:ascii="Times New Roman" w:hAnsi="Times New Roman"/>
          <w:lang w:val="sr-Cyrl-RS"/>
        </w:rPr>
        <w:t>ЈАНУАР</w:t>
      </w:r>
      <w:r>
        <w:rPr>
          <w:rFonts w:ascii="Times New Roman" w:hAnsi="Times New Roman"/>
        </w:rPr>
        <w:t>–</w:t>
      </w:r>
      <w:r w:rsidR="00FF7182">
        <w:rPr>
          <w:rFonts w:ascii="Times New Roman" w:hAnsi="Times New Roman"/>
          <w:lang w:val="sr-Cyrl-RS"/>
        </w:rPr>
        <w:t xml:space="preserve"> ЈУН</w:t>
      </w:r>
      <w:r>
        <w:rPr>
          <w:rFonts w:ascii="Times New Roman" w:hAnsi="Times New Roman"/>
        </w:rPr>
        <w:t xml:space="preserve"> 202</w:t>
      </w:r>
      <w:r w:rsidR="00FF7182">
        <w:rPr>
          <w:rFonts w:ascii="Times New Roman" w:hAnsi="Times New Roman"/>
          <w:lang w:val="sr-Cyrl-RS"/>
        </w:rPr>
        <w:t>1</w:t>
      </w:r>
      <w:r>
        <w:rPr>
          <w:rFonts w:ascii="Times New Roman" w:hAnsi="Times New Roman"/>
        </w:rPr>
        <w:t>.</w:t>
      </w:r>
      <w:proofErr w:type="spellStart"/>
      <w:r>
        <w:rPr>
          <w:rFonts w:ascii="Times New Roman" w:hAnsi="Times New Roman"/>
        </w:rPr>
        <w:t>године</w:t>
      </w:r>
      <w:proofErr w:type="spellEnd"/>
      <w:r>
        <w:rPr>
          <w:rFonts w:ascii="Times New Roman" w:hAnsi="Times New Roman"/>
        </w:rPr>
        <w:t xml:space="preserve"> </w:t>
      </w:r>
      <w:r w:rsidR="006078C2">
        <w:rPr>
          <w:rFonts w:ascii="Times New Roman" w:hAnsi="Times New Roman"/>
          <w:lang w:val="sr-Cyrl-RS"/>
        </w:rPr>
        <w:t xml:space="preserve"> извршен је пренос варијабилног дела у износу од 56.722.000,00 динара.</w:t>
      </w:r>
    </w:p>
    <w:p w14:paraId="5B43F2DC" w14:textId="77777777" w:rsidR="006078C2" w:rsidRPr="00025E7A" w:rsidRDefault="006078C2" w:rsidP="00C95A92">
      <w:pPr>
        <w:rPr>
          <w:rFonts w:ascii="Times New Roman" w:hAnsi="Times New Roman"/>
        </w:rPr>
      </w:pPr>
    </w:p>
    <w:p w14:paraId="524B86DC" w14:textId="25DEB149" w:rsidR="00C95A92" w:rsidRPr="001C6D7F" w:rsidRDefault="00C95A92" w:rsidP="00C95A92">
      <w:pPr>
        <w:rPr>
          <w:rFonts w:ascii="Times New Roman" w:hAnsi="Times New Roman"/>
        </w:rPr>
      </w:pPr>
      <w:proofErr w:type="spellStart"/>
      <w:r w:rsidRPr="001C6D7F">
        <w:rPr>
          <w:rFonts w:ascii="Times New Roman" w:hAnsi="Times New Roman"/>
        </w:rPr>
        <w:lastRenderedPageBreak/>
        <w:t>Уговором</w:t>
      </w:r>
      <w:proofErr w:type="spellEnd"/>
      <w:r>
        <w:rPr>
          <w:rFonts w:ascii="Times New Roman" w:hAnsi="Times New Roman"/>
        </w:rPr>
        <w:t xml:space="preserve"> о </w:t>
      </w:r>
      <w:proofErr w:type="spellStart"/>
      <w:r>
        <w:rPr>
          <w:rFonts w:ascii="Times New Roman" w:hAnsi="Times New Roman"/>
        </w:rPr>
        <w:t>финансирању</w:t>
      </w:r>
      <w:proofErr w:type="spellEnd"/>
      <w:r>
        <w:rPr>
          <w:rFonts w:ascii="Times New Roman" w:hAnsi="Times New Roman"/>
        </w:rPr>
        <w:t xml:space="preserve"> </w:t>
      </w:r>
      <w:proofErr w:type="spellStart"/>
      <w:r>
        <w:rPr>
          <w:rFonts w:ascii="Times New Roman" w:hAnsi="Times New Roman"/>
        </w:rPr>
        <w:t>за</w:t>
      </w:r>
      <w:proofErr w:type="spellEnd"/>
      <w:r>
        <w:rPr>
          <w:rFonts w:ascii="Times New Roman" w:hAnsi="Times New Roman"/>
        </w:rPr>
        <w:t xml:space="preserve"> 202</w:t>
      </w:r>
      <w:r w:rsidR="00FF7182">
        <w:rPr>
          <w:rFonts w:ascii="Times New Roman" w:hAnsi="Times New Roman"/>
          <w:lang w:val="sr-Cyrl-RS"/>
        </w:rPr>
        <w:t>1</w:t>
      </w:r>
      <w:r>
        <w:rPr>
          <w:rFonts w:ascii="Times New Roman" w:hAnsi="Times New Roman"/>
        </w:rPr>
        <w:t>.</w:t>
      </w:r>
      <w:proofErr w:type="spellStart"/>
      <w:r>
        <w:rPr>
          <w:rFonts w:ascii="Times New Roman" w:hAnsi="Times New Roman"/>
        </w:rPr>
        <w:t>годину</w:t>
      </w:r>
      <w:r w:rsidRPr="001C6D7F">
        <w:rPr>
          <w:rFonts w:ascii="Times New Roman" w:hAnsi="Times New Roman"/>
        </w:rPr>
        <w:t>у</w:t>
      </w:r>
      <w:proofErr w:type="spellEnd"/>
      <w:r w:rsidRPr="001C6D7F">
        <w:rPr>
          <w:rFonts w:ascii="Times New Roman" w:hAnsi="Times New Roman"/>
        </w:rPr>
        <w:t xml:space="preserve"> </w:t>
      </w:r>
      <w:proofErr w:type="spellStart"/>
      <w:r w:rsidRPr="001C6D7F">
        <w:rPr>
          <w:rFonts w:ascii="Times New Roman" w:hAnsi="Times New Roman"/>
        </w:rPr>
        <w:t>опредељена</w:t>
      </w:r>
      <w:proofErr w:type="spellEnd"/>
      <w:r>
        <w:rPr>
          <w:rFonts w:ascii="Times New Roman" w:hAnsi="Times New Roman"/>
        </w:rPr>
        <w:t xml:space="preserve"> </w:t>
      </w:r>
      <w:proofErr w:type="spellStart"/>
      <w:r>
        <w:rPr>
          <w:rFonts w:ascii="Times New Roman" w:hAnsi="Times New Roman"/>
        </w:rPr>
        <w:t>су</w:t>
      </w:r>
      <w:proofErr w:type="spellEnd"/>
      <w:r>
        <w:rPr>
          <w:rFonts w:ascii="Times New Roman" w:hAnsi="Times New Roman"/>
        </w:rPr>
        <w:t xml:space="preserve"> </w:t>
      </w:r>
      <w:r w:rsidRPr="001C6D7F">
        <w:rPr>
          <w:rFonts w:ascii="Times New Roman" w:hAnsi="Times New Roman"/>
        </w:rPr>
        <w:t xml:space="preserve">  </w:t>
      </w:r>
      <w:proofErr w:type="spellStart"/>
      <w:r w:rsidRPr="001C6D7F">
        <w:rPr>
          <w:rFonts w:ascii="Times New Roman" w:hAnsi="Times New Roman"/>
        </w:rPr>
        <w:t>средства</w:t>
      </w:r>
      <w:proofErr w:type="spellEnd"/>
      <w:r w:rsidRPr="001C6D7F">
        <w:rPr>
          <w:rFonts w:ascii="Times New Roman" w:hAnsi="Times New Roman"/>
        </w:rPr>
        <w:t xml:space="preserve"> </w:t>
      </w:r>
      <w:proofErr w:type="spellStart"/>
      <w:r w:rsidRPr="001C6D7F">
        <w:rPr>
          <w:rFonts w:ascii="Times New Roman" w:hAnsi="Times New Roman"/>
        </w:rPr>
        <w:t>за</w:t>
      </w:r>
      <w:proofErr w:type="spellEnd"/>
      <w:r w:rsidRPr="001C6D7F">
        <w:rPr>
          <w:rFonts w:ascii="Times New Roman" w:hAnsi="Times New Roman"/>
        </w:rPr>
        <w:t xml:space="preserve"> </w:t>
      </w:r>
      <w:proofErr w:type="spellStart"/>
      <w:r w:rsidRPr="001C6D7F">
        <w:rPr>
          <w:rFonts w:ascii="Times New Roman" w:hAnsi="Times New Roman"/>
        </w:rPr>
        <w:t>одређене</w:t>
      </w:r>
      <w:proofErr w:type="spellEnd"/>
      <w:r w:rsidRPr="001C6D7F">
        <w:rPr>
          <w:rFonts w:ascii="Times New Roman" w:hAnsi="Times New Roman"/>
        </w:rPr>
        <w:t xml:space="preserve"> </w:t>
      </w:r>
      <w:proofErr w:type="spellStart"/>
      <w:r w:rsidRPr="001C6D7F">
        <w:rPr>
          <w:rFonts w:ascii="Times New Roman" w:hAnsi="Times New Roman"/>
        </w:rPr>
        <w:t>намене</w:t>
      </w:r>
      <w:proofErr w:type="spellEnd"/>
      <w:r w:rsidRPr="001C6D7F">
        <w:rPr>
          <w:rFonts w:ascii="Times New Roman" w:hAnsi="Times New Roman"/>
        </w:rPr>
        <w:t xml:space="preserve">, </w:t>
      </w:r>
      <w:proofErr w:type="spellStart"/>
      <w:r w:rsidRPr="001C6D7F">
        <w:rPr>
          <w:rFonts w:ascii="Times New Roman" w:hAnsi="Times New Roman"/>
        </w:rPr>
        <w:t>тако</w:t>
      </w:r>
      <w:proofErr w:type="spellEnd"/>
      <w:r w:rsidRPr="001C6D7F">
        <w:rPr>
          <w:rFonts w:ascii="Times New Roman" w:hAnsi="Times New Roman"/>
        </w:rPr>
        <w:t xml:space="preserve"> </w:t>
      </w:r>
      <w:proofErr w:type="spellStart"/>
      <w:r w:rsidRPr="001C6D7F">
        <w:rPr>
          <w:rFonts w:ascii="Times New Roman" w:hAnsi="Times New Roman"/>
        </w:rPr>
        <w:t>да</w:t>
      </w:r>
      <w:proofErr w:type="spellEnd"/>
      <w:r w:rsidRPr="001C6D7F">
        <w:rPr>
          <w:rFonts w:ascii="Times New Roman" w:hAnsi="Times New Roman"/>
        </w:rPr>
        <w:t xml:space="preserve"> </w:t>
      </w:r>
      <w:proofErr w:type="spellStart"/>
      <w:r w:rsidRPr="001C6D7F">
        <w:rPr>
          <w:rFonts w:ascii="Times New Roman" w:hAnsi="Times New Roman"/>
        </w:rPr>
        <w:t>није</w:t>
      </w:r>
      <w:proofErr w:type="spellEnd"/>
      <w:r w:rsidRPr="001C6D7F">
        <w:rPr>
          <w:rFonts w:ascii="Times New Roman" w:hAnsi="Times New Roman"/>
        </w:rPr>
        <w:t xml:space="preserve"> </w:t>
      </w:r>
      <w:proofErr w:type="spellStart"/>
      <w:r w:rsidRPr="001C6D7F">
        <w:rPr>
          <w:rFonts w:ascii="Times New Roman" w:hAnsi="Times New Roman"/>
        </w:rPr>
        <w:t>дозвољено</w:t>
      </w:r>
      <w:proofErr w:type="spellEnd"/>
      <w:r w:rsidRPr="001C6D7F">
        <w:rPr>
          <w:rFonts w:ascii="Times New Roman" w:hAnsi="Times New Roman"/>
        </w:rPr>
        <w:t xml:space="preserve"> </w:t>
      </w:r>
      <w:proofErr w:type="spellStart"/>
      <w:r w:rsidRPr="001C6D7F">
        <w:rPr>
          <w:rFonts w:ascii="Times New Roman" w:hAnsi="Times New Roman"/>
        </w:rPr>
        <w:t>вршити</w:t>
      </w:r>
      <w:proofErr w:type="spellEnd"/>
      <w:r w:rsidRPr="001C6D7F">
        <w:rPr>
          <w:rFonts w:ascii="Times New Roman" w:hAnsi="Times New Roman"/>
        </w:rPr>
        <w:t xml:space="preserve"> </w:t>
      </w:r>
      <w:proofErr w:type="spellStart"/>
      <w:r w:rsidRPr="001C6D7F">
        <w:rPr>
          <w:rFonts w:ascii="Times New Roman" w:hAnsi="Times New Roman"/>
        </w:rPr>
        <w:t>пренамену</w:t>
      </w:r>
      <w:proofErr w:type="spellEnd"/>
      <w:r w:rsidRPr="001C6D7F">
        <w:rPr>
          <w:rFonts w:ascii="Times New Roman" w:hAnsi="Times New Roman"/>
        </w:rPr>
        <w:t xml:space="preserve"> </w:t>
      </w:r>
      <w:proofErr w:type="spellStart"/>
      <w:r w:rsidRPr="001C6D7F">
        <w:rPr>
          <w:rFonts w:ascii="Times New Roman" w:hAnsi="Times New Roman"/>
        </w:rPr>
        <w:t>средстава</w:t>
      </w:r>
      <w:proofErr w:type="spellEnd"/>
      <w:r w:rsidRPr="001C6D7F">
        <w:rPr>
          <w:rFonts w:ascii="Times New Roman" w:hAnsi="Times New Roman"/>
        </w:rPr>
        <w:t xml:space="preserve"> </w:t>
      </w:r>
      <w:proofErr w:type="spellStart"/>
      <w:r w:rsidRPr="001C6D7F">
        <w:rPr>
          <w:rFonts w:ascii="Times New Roman" w:hAnsi="Times New Roman"/>
        </w:rPr>
        <w:t>без</w:t>
      </w:r>
      <w:proofErr w:type="spellEnd"/>
      <w:r w:rsidRPr="001C6D7F">
        <w:rPr>
          <w:rFonts w:ascii="Times New Roman" w:hAnsi="Times New Roman"/>
        </w:rPr>
        <w:t xml:space="preserve"> </w:t>
      </w:r>
      <w:proofErr w:type="spellStart"/>
      <w:r w:rsidRPr="001C6D7F">
        <w:rPr>
          <w:rFonts w:ascii="Times New Roman" w:hAnsi="Times New Roman"/>
        </w:rPr>
        <w:t>сагласности</w:t>
      </w:r>
      <w:proofErr w:type="spellEnd"/>
      <w:r w:rsidRPr="001C6D7F">
        <w:rPr>
          <w:rFonts w:ascii="Times New Roman" w:hAnsi="Times New Roman"/>
        </w:rPr>
        <w:t xml:space="preserve"> </w:t>
      </w:r>
      <w:proofErr w:type="spellStart"/>
      <w:r w:rsidRPr="001C6D7F">
        <w:rPr>
          <w:rFonts w:ascii="Times New Roman" w:hAnsi="Times New Roman"/>
        </w:rPr>
        <w:t>Филијале</w:t>
      </w:r>
      <w:proofErr w:type="spellEnd"/>
      <w:r w:rsidRPr="001C6D7F">
        <w:rPr>
          <w:rFonts w:ascii="Times New Roman" w:hAnsi="Times New Roman"/>
        </w:rPr>
        <w:t xml:space="preserve"> и </w:t>
      </w:r>
      <w:proofErr w:type="spellStart"/>
      <w:r w:rsidRPr="001C6D7F">
        <w:rPr>
          <w:rFonts w:ascii="Times New Roman" w:hAnsi="Times New Roman"/>
        </w:rPr>
        <w:t>потписивања</w:t>
      </w:r>
      <w:proofErr w:type="spellEnd"/>
      <w:r w:rsidRPr="001C6D7F">
        <w:rPr>
          <w:rFonts w:ascii="Times New Roman" w:hAnsi="Times New Roman"/>
        </w:rPr>
        <w:t xml:space="preserve"> </w:t>
      </w:r>
      <w:proofErr w:type="spellStart"/>
      <w:r w:rsidRPr="001C6D7F">
        <w:rPr>
          <w:rFonts w:ascii="Times New Roman" w:hAnsi="Times New Roman"/>
        </w:rPr>
        <w:t>Анекса</w:t>
      </w:r>
      <w:proofErr w:type="spellEnd"/>
      <w:r w:rsidRPr="001C6D7F">
        <w:rPr>
          <w:rFonts w:ascii="Times New Roman" w:hAnsi="Times New Roman"/>
        </w:rPr>
        <w:t xml:space="preserve"> </w:t>
      </w:r>
      <w:proofErr w:type="spellStart"/>
      <w:r w:rsidRPr="001C6D7F">
        <w:rPr>
          <w:rFonts w:ascii="Times New Roman" w:hAnsi="Times New Roman"/>
        </w:rPr>
        <w:t>уговора</w:t>
      </w:r>
      <w:proofErr w:type="spellEnd"/>
      <w:r w:rsidRPr="001C6D7F">
        <w:rPr>
          <w:rFonts w:ascii="Times New Roman" w:hAnsi="Times New Roman"/>
        </w:rPr>
        <w:t xml:space="preserve">. </w:t>
      </w:r>
    </w:p>
    <w:p w14:paraId="368176B2" w14:textId="77777777" w:rsidR="00C95A92" w:rsidRDefault="00C95A92" w:rsidP="00C95A92">
      <w:pPr>
        <w:rPr>
          <w:rFonts w:ascii="Times New Roman" w:hAnsi="Times New Roman"/>
        </w:rPr>
      </w:pPr>
    </w:p>
    <w:p w14:paraId="3F09C736" w14:textId="4E3CFC74" w:rsidR="00C95A92" w:rsidRDefault="00C95A92" w:rsidP="00C95A92">
      <w:pPr>
        <w:rPr>
          <w:rFonts w:ascii="Times New Roman" w:hAnsi="Times New Roman"/>
        </w:rPr>
      </w:pPr>
      <w:proofErr w:type="spellStart"/>
      <w:r>
        <w:rPr>
          <w:rFonts w:ascii="Times New Roman" w:hAnsi="Times New Roman"/>
        </w:rPr>
        <w:t>Примена</w:t>
      </w:r>
      <w:proofErr w:type="spellEnd"/>
      <w:r>
        <w:rPr>
          <w:rFonts w:ascii="Times New Roman" w:hAnsi="Times New Roman"/>
        </w:rPr>
        <w:t xml:space="preserve"> </w:t>
      </w:r>
      <w:proofErr w:type="spellStart"/>
      <w:r w:rsidRPr="0085317C">
        <w:rPr>
          <w:rFonts w:ascii="Times New Roman" w:hAnsi="Times New Roman"/>
        </w:rPr>
        <w:t>Инструкциј</w:t>
      </w:r>
      <w:r>
        <w:rPr>
          <w:rFonts w:ascii="Times New Roman" w:hAnsi="Times New Roman"/>
        </w:rPr>
        <w:t>е</w:t>
      </w:r>
      <w:proofErr w:type="spellEnd"/>
      <w:r>
        <w:rPr>
          <w:rFonts w:ascii="Times New Roman" w:hAnsi="Times New Roman"/>
        </w:rPr>
        <w:t xml:space="preserve"> </w:t>
      </w:r>
      <w:proofErr w:type="spellStart"/>
      <w:r>
        <w:rPr>
          <w:rFonts w:ascii="Times New Roman" w:hAnsi="Times New Roman"/>
        </w:rPr>
        <w:t>за</w:t>
      </w:r>
      <w:proofErr w:type="spellEnd"/>
      <w:r>
        <w:rPr>
          <w:rFonts w:ascii="Times New Roman" w:hAnsi="Times New Roman"/>
        </w:rPr>
        <w:t xml:space="preserve"> </w:t>
      </w:r>
      <w:proofErr w:type="spellStart"/>
      <w:r>
        <w:rPr>
          <w:rFonts w:ascii="Times New Roman" w:hAnsi="Times New Roman"/>
        </w:rPr>
        <w:t>ефикасније</w:t>
      </w:r>
      <w:proofErr w:type="spellEnd"/>
      <w:r>
        <w:rPr>
          <w:rFonts w:ascii="Times New Roman" w:hAnsi="Times New Roman"/>
        </w:rPr>
        <w:t xml:space="preserve"> </w:t>
      </w:r>
      <w:proofErr w:type="spellStart"/>
      <w:r>
        <w:rPr>
          <w:rFonts w:ascii="Times New Roman" w:hAnsi="Times New Roman"/>
        </w:rPr>
        <w:t>управљање</w:t>
      </w:r>
      <w:proofErr w:type="spellEnd"/>
      <w:r>
        <w:rPr>
          <w:rFonts w:ascii="Times New Roman" w:hAnsi="Times New Roman"/>
        </w:rPr>
        <w:t xml:space="preserve"> </w:t>
      </w:r>
      <w:proofErr w:type="spellStart"/>
      <w:r>
        <w:rPr>
          <w:rFonts w:ascii="Times New Roman" w:hAnsi="Times New Roman"/>
        </w:rPr>
        <w:t>системом</w:t>
      </w:r>
      <w:proofErr w:type="spellEnd"/>
      <w:r>
        <w:rPr>
          <w:rFonts w:ascii="Times New Roman" w:hAnsi="Times New Roman"/>
        </w:rPr>
        <w:t xml:space="preserve"> </w:t>
      </w:r>
      <w:proofErr w:type="spellStart"/>
      <w:r>
        <w:rPr>
          <w:rFonts w:ascii="Times New Roman" w:hAnsi="Times New Roman"/>
        </w:rPr>
        <w:t>финансирања</w:t>
      </w:r>
      <w:proofErr w:type="spellEnd"/>
      <w:r>
        <w:rPr>
          <w:rFonts w:ascii="Times New Roman" w:hAnsi="Times New Roman"/>
        </w:rPr>
        <w:t xml:space="preserve"> </w:t>
      </w:r>
      <w:proofErr w:type="spellStart"/>
      <w:r>
        <w:rPr>
          <w:rFonts w:ascii="Times New Roman" w:hAnsi="Times New Roman"/>
        </w:rPr>
        <w:t>здравствене</w:t>
      </w:r>
      <w:proofErr w:type="spellEnd"/>
      <w:r>
        <w:rPr>
          <w:rFonts w:ascii="Times New Roman" w:hAnsi="Times New Roman"/>
        </w:rPr>
        <w:t xml:space="preserve"> </w:t>
      </w:r>
      <w:proofErr w:type="spellStart"/>
      <w:r>
        <w:rPr>
          <w:rFonts w:ascii="Times New Roman" w:hAnsi="Times New Roman"/>
        </w:rPr>
        <w:t>заштите</w:t>
      </w:r>
      <w:proofErr w:type="spellEnd"/>
      <w:r>
        <w:rPr>
          <w:rFonts w:ascii="Times New Roman" w:hAnsi="Times New Roman"/>
        </w:rPr>
        <w:t xml:space="preserve"> и </w:t>
      </w:r>
      <w:proofErr w:type="spellStart"/>
      <w:r>
        <w:rPr>
          <w:rFonts w:ascii="Times New Roman" w:hAnsi="Times New Roman"/>
        </w:rPr>
        <w:t>контроле</w:t>
      </w:r>
      <w:proofErr w:type="spellEnd"/>
      <w:r>
        <w:rPr>
          <w:rFonts w:ascii="Times New Roman" w:hAnsi="Times New Roman"/>
        </w:rPr>
        <w:t xml:space="preserve"> </w:t>
      </w:r>
      <w:proofErr w:type="spellStart"/>
      <w:r>
        <w:rPr>
          <w:rFonts w:ascii="Times New Roman" w:hAnsi="Times New Roman"/>
        </w:rPr>
        <w:t>лечења</w:t>
      </w:r>
      <w:proofErr w:type="spellEnd"/>
      <w:r>
        <w:rPr>
          <w:rFonts w:ascii="Times New Roman" w:hAnsi="Times New Roman"/>
        </w:rPr>
        <w:t xml:space="preserve"> </w:t>
      </w:r>
      <w:proofErr w:type="spellStart"/>
      <w:r>
        <w:rPr>
          <w:rFonts w:ascii="Times New Roman" w:hAnsi="Times New Roman"/>
        </w:rPr>
        <w:t>осигураних</w:t>
      </w:r>
      <w:proofErr w:type="spellEnd"/>
      <w:r>
        <w:rPr>
          <w:rFonts w:ascii="Times New Roman" w:hAnsi="Times New Roman"/>
        </w:rPr>
        <w:t xml:space="preserve"> </w:t>
      </w:r>
      <w:proofErr w:type="spellStart"/>
      <w:r>
        <w:rPr>
          <w:rFonts w:ascii="Times New Roman" w:hAnsi="Times New Roman"/>
        </w:rPr>
        <w:t>лица</w:t>
      </w:r>
      <w:proofErr w:type="spellEnd"/>
      <w:r>
        <w:rPr>
          <w:rFonts w:ascii="Times New Roman" w:hAnsi="Times New Roman"/>
        </w:rPr>
        <w:t xml:space="preserve"> РФЗО, </w:t>
      </w:r>
      <w:r w:rsidRPr="0085317C">
        <w:rPr>
          <w:rFonts w:ascii="Times New Roman" w:hAnsi="Times New Roman"/>
        </w:rPr>
        <w:t xml:space="preserve"> </w:t>
      </w:r>
      <w:proofErr w:type="spellStart"/>
      <w:r>
        <w:rPr>
          <w:rFonts w:ascii="Times New Roman" w:hAnsi="Times New Roman"/>
        </w:rPr>
        <w:t>настављена</w:t>
      </w:r>
      <w:proofErr w:type="spellEnd"/>
      <w:r>
        <w:rPr>
          <w:rFonts w:ascii="Times New Roman" w:hAnsi="Times New Roman"/>
        </w:rPr>
        <w:t xml:space="preserve"> </w:t>
      </w:r>
      <w:proofErr w:type="spellStart"/>
      <w:r>
        <w:rPr>
          <w:rFonts w:ascii="Times New Roman" w:hAnsi="Times New Roman"/>
        </w:rPr>
        <w:t>је</w:t>
      </w:r>
      <w:proofErr w:type="spellEnd"/>
      <w:r>
        <w:rPr>
          <w:rFonts w:ascii="Times New Roman" w:hAnsi="Times New Roman"/>
        </w:rPr>
        <w:t xml:space="preserve"> и у 202</w:t>
      </w:r>
      <w:r w:rsidR="00FF7182">
        <w:rPr>
          <w:rFonts w:ascii="Times New Roman" w:hAnsi="Times New Roman"/>
          <w:lang w:val="sr-Cyrl-RS"/>
        </w:rPr>
        <w:t>1</w:t>
      </w:r>
      <w:r>
        <w:rPr>
          <w:rFonts w:ascii="Times New Roman" w:hAnsi="Times New Roman"/>
        </w:rPr>
        <w:t>.</w:t>
      </w:r>
      <w:proofErr w:type="spellStart"/>
      <w:r>
        <w:rPr>
          <w:rFonts w:ascii="Times New Roman" w:hAnsi="Times New Roman"/>
        </w:rPr>
        <w:t>години</w:t>
      </w:r>
      <w:proofErr w:type="spellEnd"/>
      <w:r>
        <w:rPr>
          <w:rFonts w:ascii="Times New Roman" w:hAnsi="Times New Roman"/>
        </w:rPr>
        <w:t xml:space="preserve">, и </w:t>
      </w:r>
      <w:proofErr w:type="spellStart"/>
      <w:r>
        <w:rPr>
          <w:rFonts w:ascii="Times New Roman" w:hAnsi="Times New Roman"/>
        </w:rPr>
        <w:t>проширена</w:t>
      </w:r>
      <w:proofErr w:type="spellEnd"/>
      <w:r>
        <w:rPr>
          <w:rFonts w:ascii="Times New Roman" w:hAnsi="Times New Roman"/>
        </w:rPr>
        <w:t xml:space="preserve"> у </w:t>
      </w:r>
      <w:proofErr w:type="spellStart"/>
      <w:r>
        <w:rPr>
          <w:rFonts w:ascii="Times New Roman" w:hAnsi="Times New Roman"/>
        </w:rPr>
        <w:t>делу</w:t>
      </w:r>
      <w:proofErr w:type="spellEnd"/>
      <w:r>
        <w:rPr>
          <w:rFonts w:ascii="Times New Roman" w:hAnsi="Times New Roman"/>
        </w:rPr>
        <w:t xml:space="preserve"> </w:t>
      </w:r>
      <w:proofErr w:type="spellStart"/>
      <w:r>
        <w:rPr>
          <w:rFonts w:ascii="Times New Roman" w:hAnsi="Times New Roman"/>
        </w:rPr>
        <w:t>директног</w:t>
      </w:r>
      <w:proofErr w:type="spellEnd"/>
      <w:r>
        <w:rPr>
          <w:rFonts w:ascii="Times New Roman" w:hAnsi="Times New Roman"/>
        </w:rPr>
        <w:t xml:space="preserve"> </w:t>
      </w:r>
      <w:proofErr w:type="spellStart"/>
      <w:r>
        <w:rPr>
          <w:rFonts w:ascii="Times New Roman" w:hAnsi="Times New Roman"/>
        </w:rPr>
        <w:t>плаћања</w:t>
      </w:r>
      <w:proofErr w:type="spellEnd"/>
      <w:r>
        <w:rPr>
          <w:rFonts w:ascii="Times New Roman" w:hAnsi="Times New Roman"/>
        </w:rPr>
        <w:t xml:space="preserve"> и </w:t>
      </w:r>
      <w:proofErr w:type="spellStart"/>
      <w:r>
        <w:rPr>
          <w:rFonts w:ascii="Times New Roman" w:hAnsi="Times New Roman"/>
        </w:rPr>
        <w:t>на</w:t>
      </w:r>
      <w:proofErr w:type="spellEnd"/>
      <w:r>
        <w:rPr>
          <w:rFonts w:ascii="Times New Roman" w:hAnsi="Times New Roman"/>
        </w:rPr>
        <w:t xml:space="preserve"> </w:t>
      </w:r>
      <w:proofErr w:type="spellStart"/>
      <w:r>
        <w:rPr>
          <w:rFonts w:ascii="Times New Roman" w:hAnsi="Times New Roman"/>
        </w:rPr>
        <w:t>друге</w:t>
      </w:r>
      <w:proofErr w:type="spellEnd"/>
      <w:r>
        <w:rPr>
          <w:rFonts w:ascii="Times New Roman" w:hAnsi="Times New Roman"/>
        </w:rPr>
        <w:t xml:space="preserve"> </w:t>
      </w:r>
      <w:proofErr w:type="spellStart"/>
      <w:r>
        <w:rPr>
          <w:rFonts w:ascii="Times New Roman" w:hAnsi="Times New Roman"/>
        </w:rPr>
        <w:t>намене</w:t>
      </w:r>
      <w:proofErr w:type="spellEnd"/>
      <w:r>
        <w:rPr>
          <w:rFonts w:ascii="Times New Roman" w:hAnsi="Times New Roman"/>
        </w:rPr>
        <w:t xml:space="preserve">, </w:t>
      </w:r>
      <w:proofErr w:type="spellStart"/>
      <w:r>
        <w:rPr>
          <w:rFonts w:ascii="Times New Roman" w:hAnsi="Times New Roman"/>
        </w:rPr>
        <w:t>тако</w:t>
      </w:r>
      <w:proofErr w:type="spellEnd"/>
      <w:r>
        <w:rPr>
          <w:rFonts w:ascii="Times New Roman" w:hAnsi="Times New Roman"/>
        </w:rPr>
        <w:t xml:space="preserve"> </w:t>
      </w:r>
      <w:proofErr w:type="spellStart"/>
      <w:r>
        <w:rPr>
          <w:rFonts w:ascii="Times New Roman" w:hAnsi="Times New Roman"/>
        </w:rPr>
        <w:t>да</w:t>
      </w:r>
      <w:proofErr w:type="spellEnd"/>
      <w:r>
        <w:rPr>
          <w:rFonts w:ascii="Times New Roman" w:hAnsi="Times New Roman"/>
        </w:rPr>
        <w:t xml:space="preserve"> </w:t>
      </w:r>
      <w:proofErr w:type="spellStart"/>
      <w:r>
        <w:rPr>
          <w:rFonts w:ascii="Times New Roman" w:hAnsi="Times New Roman"/>
        </w:rPr>
        <w:t>се</w:t>
      </w:r>
      <w:proofErr w:type="spellEnd"/>
      <w:r w:rsidR="00845E1C">
        <w:rPr>
          <w:rFonts w:ascii="Times New Roman" w:hAnsi="Times New Roman"/>
          <w:lang w:val="sr-Cyrl-RS"/>
        </w:rPr>
        <w:t xml:space="preserve"> директно плаћање</w:t>
      </w:r>
      <w:r>
        <w:rPr>
          <w:rFonts w:ascii="Times New Roman" w:hAnsi="Times New Roman"/>
        </w:rPr>
        <w:t xml:space="preserve"> </w:t>
      </w:r>
      <w:proofErr w:type="spellStart"/>
      <w:r>
        <w:rPr>
          <w:rFonts w:ascii="Times New Roman" w:hAnsi="Times New Roman"/>
        </w:rPr>
        <w:t>односи</w:t>
      </w:r>
      <w:proofErr w:type="spellEnd"/>
      <w:r>
        <w:rPr>
          <w:rFonts w:ascii="Times New Roman" w:hAnsi="Times New Roman"/>
        </w:rPr>
        <w:t xml:space="preserve"> </w:t>
      </w:r>
      <w:proofErr w:type="spellStart"/>
      <w:r>
        <w:rPr>
          <w:rFonts w:ascii="Times New Roman" w:hAnsi="Times New Roman"/>
        </w:rPr>
        <w:t>на</w:t>
      </w:r>
      <w:proofErr w:type="spellEnd"/>
      <w:r>
        <w:rPr>
          <w:rFonts w:ascii="Times New Roman" w:hAnsi="Times New Roman"/>
        </w:rPr>
        <w:t>:</w:t>
      </w:r>
    </w:p>
    <w:p w14:paraId="752C29DF" w14:textId="77777777" w:rsidR="00C95A92" w:rsidRPr="00D4503E" w:rsidRDefault="00C95A92" w:rsidP="00C95A92">
      <w:pPr>
        <w:rPr>
          <w:rFonts w:ascii="Times New Roman" w:hAnsi="Times New Roman"/>
        </w:rPr>
      </w:pPr>
    </w:p>
    <w:p w14:paraId="3A4F4640" w14:textId="77777777" w:rsidR="00C95A92" w:rsidRPr="00D4503E" w:rsidRDefault="00C95A92" w:rsidP="00C95A92">
      <w:pPr>
        <w:rPr>
          <w:rFonts w:ascii="Times New Roman" w:hAnsi="Times New Roman"/>
        </w:rPr>
      </w:pPr>
      <w:r>
        <w:rPr>
          <w:rFonts w:ascii="Times New Roman" w:hAnsi="Times New Roman"/>
        </w:rPr>
        <w:t xml:space="preserve"> - ЛЕКОВЕ У ЗДРАВСТВЕНОЈ УСТАНОВИ</w:t>
      </w:r>
    </w:p>
    <w:p w14:paraId="0E46D102" w14:textId="77777777" w:rsidR="00C95A92" w:rsidRDefault="00C95A92" w:rsidP="00C95A92">
      <w:pPr>
        <w:rPr>
          <w:rFonts w:ascii="Times New Roman" w:hAnsi="Times New Roman"/>
        </w:rPr>
      </w:pPr>
      <w:r>
        <w:rPr>
          <w:rFonts w:ascii="Times New Roman" w:hAnsi="Times New Roman"/>
        </w:rPr>
        <w:t>-  ЦИТОСТАТИКЕ</w:t>
      </w:r>
    </w:p>
    <w:p w14:paraId="4DCCDF57" w14:textId="77777777" w:rsidR="00C95A92" w:rsidRDefault="00C95A92" w:rsidP="00C95A92">
      <w:pPr>
        <w:rPr>
          <w:rFonts w:ascii="Times New Roman" w:hAnsi="Times New Roman"/>
        </w:rPr>
      </w:pPr>
      <w:r>
        <w:rPr>
          <w:rFonts w:ascii="Times New Roman" w:hAnsi="Times New Roman"/>
        </w:rPr>
        <w:t xml:space="preserve">-  ЛЕКОВЕ </w:t>
      </w:r>
      <w:proofErr w:type="spellStart"/>
      <w:r>
        <w:rPr>
          <w:rFonts w:ascii="Times New Roman" w:hAnsi="Times New Roman"/>
        </w:rPr>
        <w:t>заХЕМОФИЛИЈУ</w:t>
      </w:r>
      <w:proofErr w:type="spellEnd"/>
      <w:r>
        <w:rPr>
          <w:rFonts w:ascii="Times New Roman" w:hAnsi="Times New Roman"/>
        </w:rPr>
        <w:t xml:space="preserve"> </w:t>
      </w:r>
    </w:p>
    <w:p w14:paraId="47A0ED7D" w14:textId="77777777" w:rsidR="00C95A92" w:rsidRPr="00903089" w:rsidRDefault="00C95A92" w:rsidP="00C95A92">
      <w:pPr>
        <w:rPr>
          <w:rFonts w:ascii="Times New Roman" w:hAnsi="Times New Roman"/>
        </w:rPr>
      </w:pPr>
      <w:r>
        <w:rPr>
          <w:rFonts w:ascii="Times New Roman" w:hAnsi="Times New Roman"/>
        </w:rPr>
        <w:t>- ЛЕКОВИ ПО ПОСЕБНОМ РЕЖИМУ</w:t>
      </w:r>
    </w:p>
    <w:p w14:paraId="03C3A8EF" w14:textId="77777777" w:rsidR="00C95A92" w:rsidRDefault="00C95A92" w:rsidP="00C95A92">
      <w:pPr>
        <w:rPr>
          <w:rFonts w:ascii="Times New Roman" w:hAnsi="Times New Roman"/>
        </w:rPr>
      </w:pPr>
      <w:r>
        <w:rPr>
          <w:rFonts w:ascii="Times New Roman" w:hAnsi="Times New Roman"/>
        </w:rPr>
        <w:t xml:space="preserve">-  ЕНЕРГЕНТИ ( </w:t>
      </w:r>
      <w:proofErr w:type="spellStart"/>
      <w:r>
        <w:rPr>
          <w:rFonts w:ascii="Times New Roman" w:hAnsi="Times New Roman"/>
        </w:rPr>
        <w:t>изузев</w:t>
      </w:r>
      <w:proofErr w:type="spellEnd"/>
      <w:r>
        <w:rPr>
          <w:rFonts w:ascii="Times New Roman" w:hAnsi="Times New Roman"/>
        </w:rPr>
        <w:t xml:space="preserve"> </w:t>
      </w:r>
      <w:proofErr w:type="spellStart"/>
      <w:r>
        <w:rPr>
          <w:rFonts w:ascii="Times New Roman" w:hAnsi="Times New Roman"/>
        </w:rPr>
        <w:t>горива</w:t>
      </w:r>
      <w:proofErr w:type="spellEnd"/>
      <w:r>
        <w:rPr>
          <w:rFonts w:ascii="Times New Roman" w:hAnsi="Times New Roman"/>
        </w:rPr>
        <w:t xml:space="preserve"> </w:t>
      </w:r>
      <w:proofErr w:type="spellStart"/>
      <w:r>
        <w:rPr>
          <w:rFonts w:ascii="Times New Roman" w:hAnsi="Times New Roman"/>
        </w:rPr>
        <w:t>за</w:t>
      </w:r>
      <w:proofErr w:type="spellEnd"/>
      <w:r>
        <w:rPr>
          <w:rFonts w:ascii="Times New Roman" w:hAnsi="Times New Roman"/>
        </w:rPr>
        <w:t xml:space="preserve"> </w:t>
      </w:r>
      <w:proofErr w:type="spellStart"/>
      <w:r>
        <w:rPr>
          <w:rFonts w:ascii="Times New Roman" w:hAnsi="Times New Roman"/>
        </w:rPr>
        <w:t>моторна</w:t>
      </w:r>
      <w:proofErr w:type="spellEnd"/>
      <w:r>
        <w:rPr>
          <w:rFonts w:ascii="Times New Roman" w:hAnsi="Times New Roman"/>
        </w:rPr>
        <w:t xml:space="preserve"> </w:t>
      </w:r>
      <w:proofErr w:type="spellStart"/>
      <w:r>
        <w:rPr>
          <w:rFonts w:ascii="Times New Roman" w:hAnsi="Times New Roman"/>
        </w:rPr>
        <w:t>возила</w:t>
      </w:r>
      <w:proofErr w:type="spellEnd"/>
      <w:r>
        <w:rPr>
          <w:rFonts w:ascii="Times New Roman" w:hAnsi="Times New Roman"/>
        </w:rPr>
        <w:t>)</w:t>
      </w:r>
    </w:p>
    <w:p w14:paraId="0434881C" w14:textId="77777777" w:rsidR="00C95A92" w:rsidRDefault="00C95A92" w:rsidP="00C95A92">
      <w:pPr>
        <w:rPr>
          <w:rFonts w:ascii="Times New Roman" w:hAnsi="Times New Roman"/>
        </w:rPr>
      </w:pPr>
      <w:r>
        <w:rPr>
          <w:rFonts w:ascii="Times New Roman" w:hAnsi="Times New Roman"/>
        </w:rPr>
        <w:t xml:space="preserve">-  МАТЕРИЈАЛ ЗА  ДИЈАЛИЗУ </w:t>
      </w:r>
    </w:p>
    <w:p w14:paraId="6E563EE2" w14:textId="77777777" w:rsidR="00C95A92" w:rsidRDefault="00C95A92" w:rsidP="00C95A92">
      <w:pPr>
        <w:rPr>
          <w:rFonts w:ascii="Times New Roman" w:hAnsi="Times New Roman"/>
        </w:rPr>
      </w:pPr>
      <w:r>
        <w:rPr>
          <w:rFonts w:ascii="Times New Roman" w:hAnsi="Times New Roman"/>
        </w:rPr>
        <w:t>-  УГРАДНИ МАТЕРИЈАЛ У ОРТОПЕДИЈИ</w:t>
      </w:r>
    </w:p>
    <w:p w14:paraId="7DB76473" w14:textId="77777777" w:rsidR="00C95A92" w:rsidRDefault="00C95A92" w:rsidP="00C95A92">
      <w:pPr>
        <w:rPr>
          <w:rFonts w:ascii="Times New Roman" w:hAnsi="Times New Roman"/>
        </w:rPr>
      </w:pPr>
      <w:r>
        <w:rPr>
          <w:rFonts w:ascii="Times New Roman" w:hAnsi="Times New Roman"/>
        </w:rPr>
        <w:t>-  ИМПЛАНТАНТИ У ОРТОПЕДИЈИ</w:t>
      </w:r>
    </w:p>
    <w:p w14:paraId="7F9595D2" w14:textId="77777777" w:rsidR="00C95A92" w:rsidRDefault="00C95A92" w:rsidP="00C95A92">
      <w:pPr>
        <w:rPr>
          <w:rFonts w:ascii="Times New Roman" w:hAnsi="Times New Roman"/>
        </w:rPr>
      </w:pPr>
      <w:r>
        <w:rPr>
          <w:rFonts w:ascii="Times New Roman" w:hAnsi="Times New Roman"/>
        </w:rPr>
        <w:t>-  ОСТАЛИ УГРАДНИ МАТЕРИЈАЛ И</w:t>
      </w:r>
    </w:p>
    <w:p w14:paraId="28A197D8" w14:textId="77777777" w:rsidR="00C95A92" w:rsidRDefault="00C95A92" w:rsidP="00C95A92">
      <w:pPr>
        <w:rPr>
          <w:rFonts w:ascii="Times New Roman" w:hAnsi="Times New Roman"/>
        </w:rPr>
      </w:pPr>
      <w:r>
        <w:rPr>
          <w:rFonts w:ascii="Times New Roman" w:hAnsi="Times New Roman"/>
        </w:rPr>
        <w:t xml:space="preserve">-  РЕАГЕНСИ ЗА ЛАБОРАТОРИЈУ ( </w:t>
      </w:r>
      <w:proofErr w:type="spellStart"/>
      <w:r>
        <w:rPr>
          <w:rFonts w:ascii="Times New Roman" w:hAnsi="Times New Roman"/>
        </w:rPr>
        <w:t>део</w:t>
      </w:r>
      <w:proofErr w:type="spellEnd"/>
      <w:r>
        <w:rPr>
          <w:rFonts w:ascii="Times New Roman" w:hAnsi="Times New Roman"/>
        </w:rPr>
        <w:t xml:space="preserve"> </w:t>
      </w:r>
      <w:proofErr w:type="spellStart"/>
      <w:r>
        <w:rPr>
          <w:rFonts w:ascii="Times New Roman" w:hAnsi="Times New Roman"/>
        </w:rPr>
        <w:t>санитетског</w:t>
      </w:r>
      <w:proofErr w:type="spellEnd"/>
      <w:r>
        <w:rPr>
          <w:rFonts w:ascii="Times New Roman" w:hAnsi="Times New Roman"/>
        </w:rPr>
        <w:t xml:space="preserve"> </w:t>
      </w:r>
      <w:proofErr w:type="spellStart"/>
      <w:r>
        <w:rPr>
          <w:rFonts w:ascii="Times New Roman" w:hAnsi="Times New Roman"/>
        </w:rPr>
        <w:t>материјала</w:t>
      </w:r>
      <w:proofErr w:type="spellEnd"/>
      <w:r>
        <w:rPr>
          <w:rFonts w:ascii="Times New Roman" w:hAnsi="Times New Roman"/>
        </w:rPr>
        <w:t>)</w:t>
      </w:r>
    </w:p>
    <w:p w14:paraId="5A4B0B5D" w14:textId="77777777" w:rsidR="00C95A92" w:rsidRPr="0085317C" w:rsidRDefault="00C95A92" w:rsidP="00C95A92">
      <w:pPr>
        <w:rPr>
          <w:rFonts w:ascii="Times New Roman" w:hAnsi="Times New Roman"/>
        </w:rPr>
      </w:pPr>
    </w:p>
    <w:p w14:paraId="0BFFDD15" w14:textId="77777777" w:rsidR="00C95A92" w:rsidRPr="00303465" w:rsidRDefault="00C95A92" w:rsidP="00C95A92">
      <w:pPr>
        <w:rPr>
          <w:rFonts w:ascii="Times New Roman" w:hAnsi="Times New Roman"/>
        </w:rPr>
      </w:pPr>
      <w:proofErr w:type="spellStart"/>
      <w:r>
        <w:rPr>
          <w:rFonts w:ascii="Times New Roman" w:hAnsi="Times New Roman"/>
        </w:rPr>
        <w:t>Инструкција</w:t>
      </w:r>
      <w:proofErr w:type="spellEnd"/>
      <w:r>
        <w:rPr>
          <w:rFonts w:ascii="Times New Roman" w:hAnsi="Times New Roman"/>
        </w:rPr>
        <w:t xml:space="preserve"> </w:t>
      </w:r>
      <w:proofErr w:type="spellStart"/>
      <w:r>
        <w:rPr>
          <w:rFonts w:ascii="Times New Roman" w:hAnsi="Times New Roman"/>
        </w:rPr>
        <w:t>је</w:t>
      </w:r>
      <w:proofErr w:type="spellEnd"/>
      <w:r>
        <w:rPr>
          <w:rFonts w:ascii="Times New Roman" w:hAnsi="Times New Roman"/>
        </w:rPr>
        <w:t xml:space="preserve"> </w:t>
      </w:r>
      <w:proofErr w:type="spellStart"/>
      <w:r>
        <w:rPr>
          <w:rFonts w:ascii="Times New Roman" w:hAnsi="Times New Roman"/>
        </w:rPr>
        <w:t>проширена</w:t>
      </w:r>
      <w:proofErr w:type="spellEnd"/>
      <w:r>
        <w:rPr>
          <w:rFonts w:ascii="Times New Roman" w:hAnsi="Times New Roman"/>
        </w:rPr>
        <w:t xml:space="preserve"> </w:t>
      </w:r>
      <w:proofErr w:type="spellStart"/>
      <w:r>
        <w:rPr>
          <w:rFonts w:ascii="Times New Roman" w:hAnsi="Times New Roman"/>
        </w:rPr>
        <w:t>само</w:t>
      </w:r>
      <w:proofErr w:type="spellEnd"/>
      <w:r>
        <w:rPr>
          <w:rFonts w:ascii="Times New Roman" w:hAnsi="Times New Roman"/>
        </w:rPr>
        <w:t xml:space="preserve"> у </w:t>
      </w:r>
      <w:proofErr w:type="spellStart"/>
      <w:r>
        <w:rPr>
          <w:rFonts w:ascii="Times New Roman" w:hAnsi="Times New Roman"/>
        </w:rPr>
        <w:t>делу</w:t>
      </w:r>
      <w:proofErr w:type="spellEnd"/>
      <w:r>
        <w:rPr>
          <w:rFonts w:ascii="Times New Roman" w:hAnsi="Times New Roman"/>
        </w:rPr>
        <w:t xml:space="preserve"> </w:t>
      </w:r>
      <w:proofErr w:type="spellStart"/>
      <w:r>
        <w:rPr>
          <w:rFonts w:ascii="Times New Roman" w:hAnsi="Times New Roman"/>
        </w:rPr>
        <w:t>који</w:t>
      </w:r>
      <w:proofErr w:type="spellEnd"/>
      <w:r>
        <w:rPr>
          <w:rFonts w:ascii="Times New Roman" w:hAnsi="Times New Roman"/>
        </w:rPr>
        <w:t xml:space="preserve"> </w:t>
      </w:r>
      <w:proofErr w:type="spellStart"/>
      <w:r>
        <w:rPr>
          <w:rFonts w:ascii="Times New Roman" w:hAnsi="Times New Roman"/>
        </w:rPr>
        <w:t>се</w:t>
      </w:r>
      <w:proofErr w:type="spellEnd"/>
      <w:r>
        <w:rPr>
          <w:rFonts w:ascii="Times New Roman" w:hAnsi="Times New Roman"/>
        </w:rPr>
        <w:t xml:space="preserve"> </w:t>
      </w:r>
      <w:proofErr w:type="spellStart"/>
      <w:r>
        <w:rPr>
          <w:rFonts w:ascii="Times New Roman" w:hAnsi="Times New Roman"/>
        </w:rPr>
        <w:t>односи</w:t>
      </w:r>
      <w:proofErr w:type="spellEnd"/>
      <w:r>
        <w:rPr>
          <w:rFonts w:ascii="Times New Roman" w:hAnsi="Times New Roman"/>
        </w:rPr>
        <w:t xml:space="preserve"> </w:t>
      </w:r>
      <w:proofErr w:type="spellStart"/>
      <w:r>
        <w:rPr>
          <w:rFonts w:ascii="Times New Roman" w:hAnsi="Times New Roman"/>
        </w:rPr>
        <w:t>на</w:t>
      </w:r>
      <w:proofErr w:type="spellEnd"/>
      <w:r>
        <w:rPr>
          <w:rFonts w:ascii="Times New Roman" w:hAnsi="Times New Roman"/>
        </w:rPr>
        <w:t xml:space="preserve"> </w:t>
      </w:r>
      <w:proofErr w:type="spellStart"/>
      <w:r>
        <w:rPr>
          <w:rFonts w:ascii="Times New Roman" w:hAnsi="Times New Roman"/>
        </w:rPr>
        <w:t>материјале</w:t>
      </w:r>
      <w:proofErr w:type="spellEnd"/>
      <w:r>
        <w:rPr>
          <w:rFonts w:ascii="Times New Roman" w:hAnsi="Times New Roman"/>
        </w:rPr>
        <w:t xml:space="preserve"> </w:t>
      </w:r>
      <w:proofErr w:type="spellStart"/>
      <w:r>
        <w:rPr>
          <w:rFonts w:ascii="Times New Roman" w:hAnsi="Times New Roman"/>
        </w:rPr>
        <w:t>који</w:t>
      </w:r>
      <w:proofErr w:type="spellEnd"/>
      <w:r>
        <w:rPr>
          <w:rFonts w:ascii="Times New Roman" w:hAnsi="Times New Roman"/>
        </w:rPr>
        <w:t xml:space="preserve"> </w:t>
      </w:r>
      <w:proofErr w:type="spellStart"/>
      <w:r>
        <w:rPr>
          <w:rFonts w:ascii="Times New Roman" w:hAnsi="Times New Roman"/>
        </w:rPr>
        <w:t>су</w:t>
      </w:r>
      <w:proofErr w:type="spellEnd"/>
      <w:r>
        <w:rPr>
          <w:rFonts w:ascii="Times New Roman" w:hAnsi="Times New Roman"/>
        </w:rPr>
        <w:t xml:space="preserve"> </w:t>
      </w:r>
      <w:proofErr w:type="spellStart"/>
      <w:r>
        <w:rPr>
          <w:rFonts w:ascii="Times New Roman" w:hAnsi="Times New Roman"/>
        </w:rPr>
        <w:t>предмет</w:t>
      </w:r>
      <w:proofErr w:type="spellEnd"/>
      <w:r>
        <w:rPr>
          <w:rFonts w:ascii="Times New Roman" w:hAnsi="Times New Roman"/>
        </w:rPr>
        <w:t xml:space="preserve"> </w:t>
      </w:r>
      <w:proofErr w:type="spellStart"/>
      <w:r>
        <w:rPr>
          <w:rFonts w:ascii="Times New Roman" w:hAnsi="Times New Roman"/>
        </w:rPr>
        <w:t>директног</w:t>
      </w:r>
      <w:proofErr w:type="spellEnd"/>
      <w:r>
        <w:rPr>
          <w:rFonts w:ascii="Times New Roman" w:hAnsi="Times New Roman"/>
        </w:rPr>
        <w:t xml:space="preserve"> </w:t>
      </w:r>
      <w:proofErr w:type="spellStart"/>
      <w:r>
        <w:rPr>
          <w:rFonts w:ascii="Times New Roman" w:hAnsi="Times New Roman"/>
        </w:rPr>
        <w:t>плаћање</w:t>
      </w:r>
      <w:proofErr w:type="spellEnd"/>
      <w:r>
        <w:rPr>
          <w:rFonts w:ascii="Times New Roman" w:hAnsi="Times New Roman"/>
        </w:rPr>
        <w:t xml:space="preserve">, </w:t>
      </w:r>
      <w:proofErr w:type="spellStart"/>
      <w:r>
        <w:rPr>
          <w:rFonts w:ascii="Times New Roman" w:hAnsi="Times New Roman"/>
        </w:rPr>
        <w:t>све</w:t>
      </w:r>
      <w:proofErr w:type="spellEnd"/>
      <w:r>
        <w:rPr>
          <w:rFonts w:ascii="Times New Roman" w:hAnsi="Times New Roman"/>
        </w:rPr>
        <w:t xml:space="preserve"> </w:t>
      </w:r>
      <w:proofErr w:type="spellStart"/>
      <w:r>
        <w:rPr>
          <w:rFonts w:ascii="Times New Roman" w:hAnsi="Times New Roman"/>
        </w:rPr>
        <w:t>остале</w:t>
      </w:r>
      <w:proofErr w:type="spellEnd"/>
      <w:r>
        <w:rPr>
          <w:rFonts w:ascii="Times New Roman" w:hAnsi="Times New Roman"/>
        </w:rPr>
        <w:t xml:space="preserve"> </w:t>
      </w:r>
      <w:proofErr w:type="spellStart"/>
      <w:r>
        <w:rPr>
          <w:rFonts w:ascii="Times New Roman" w:hAnsi="Times New Roman"/>
        </w:rPr>
        <w:t>одредбе</w:t>
      </w:r>
      <w:proofErr w:type="spellEnd"/>
      <w:r>
        <w:rPr>
          <w:rFonts w:ascii="Times New Roman" w:hAnsi="Times New Roman"/>
        </w:rPr>
        <w:t xml:space="preserve"> </w:t>
      </w:r>
      <w:proofErr w:type="spellStart"/>
      <w:r>
        <w:rPr>
          <w:rFonts w:ascii="Times New Roman" w:hAnsi="Times New Roman"/>
        </w:rPr>
        <w:t>остале</w:t>
      </w:r>
      <w:proofErr w:type="spellEnd"/>
      <w:r>
        <w:rPr>
          <w:rFonts w:ascii="Times New Roman" w:hAnsi="Times New Roman"/>
        </w:rPr>
        <w:t xml:space="preserve"> </w:t>
      </w:r>
      <w:proofErr w:type="spellStart"/>
      <w:r>
        <w:rPr>
          <w:rFonts w:ascii="Times New Roman" w:hAnsi="Times New Roman"/>
        </w:rPr>
        <w:t>су</w:t>
      </w:r>
      <w:proofErr w:type="spellEnd"/>
      <w:r>
        <w:rPr>
          <w:rFonts w:ascii="Times New Roman" w:hAnsi="Times New Roman"/>
        </w:rPr>
        <w:t xml:space="preserve"> </w:t>
      </w:r>
      <w:proofErr w:type="spellStart"/>
      <w:r>
        <w:rPr>
          <w:rFonts w:ascii="Times New Roman" w:hAnsi="Times New Roman"/>
        </w:rPr>
        <w:t>на</w:t>
      </w:r>
      <w:proofErr w:type="spellEnd"/>
      <w:r>
        <w:rPr>
          <w:rFonts w:ascii="Times New Roman" w:hAnsi="Times New Roman"/>
        </w:rPr>
        <w:t xml:space="preserve"> </w:t>
      </w:r>
      <w:proofErr w:type="spellStart"/>
      <w:r>
        <w:rPr>
          <w:rFonts w:ascii="Times New Roman" w:hAnsi="Times New Roman"/>
        </w:rPr>
        <w:t>снази</w:t>
      </w:r>
      <w:proofErr w:type="spellEnd"/>
      <w:r>
        <w:rPr>
          <w:rFonts w:ascii="Times New Roman" w:hAnsi="Times New Roman"/>
        </w:rPr>
        <w:t xml:space="preserve"> у </w:t>
      </w:r>
      <w:proofErr w:type="spellStart"/>
      <w:r>
        <w:rPr>
          <w:rFonts w:ascii="Times New Roman" w:hAnsi="Times New Roman"/>
        </w:rPr>
        <w:t>делу</w:t>
      </w:r>
      <w:proofErr w:type="spellEnd"/>
      <w:r>
        <w:rPr>
          <w:rFonts w:ascii="Times New Roman" w:hAnsi="Times New Roman"/>
        </w:rPr>
        <w:t xml:space="preserve"> </w:t>
      </w:r>
      <w:proofErr w:type="spellStart"/>
      <w:r>
        <w:rPr>
          <w:rFonts w:ascii="Times New Roman" w:hAnsi="Times New Roman"/>
        </w:rPr>
        <w:t>који</w:t>
      </w:r>
      <w:proofErr w:type="spellEnd"/>
      <w:r>
        <w:rPr>
          <w:rFonts w:ascii="Times New Roman" w:hAnsi="Times New Roman"/>
        </w:rPr>
        <w:t xml:space="preserve"> </w:t>
      </w:r>
      <w:proofErr w:type="spellStart"/>
      <w:r>
        <w:rPr>
          <w:rFonts w:ascii="Times New Roman" w:hAnsi="Times New Roman"/>
        </w:rPr>
        <w:t>се</w:t>
      </w:r>
      <w:proofErr w:type="spellEnd"/>
      <w:r>
        <w:rPr>
          <w:rFonts w:ascii="Times New Roman" w:hAnsi="Times New Roman"/>
        </w:rPr>
        <w:t xml:space="preserve"> </w:t>
      </w:r>
      <w:proofErr w:type="spellStart"/>
      <w:r>
        <w:rPr>
          <w:rFonts w:ascii="Times New Roman" w:hAnsi="Times New Roman"/>
        </w:rPr>
        <w:t>односи</w:t>
      </w:r>
      <w:proofErr w:type="spellEnd"/>
      <w:r>
        <w:rPr>
          <w:rFonts w:ascii="Times New Roman" w:hAnsi="Times New Roman"/>
        </w:rPr>
        <w:t xml:space="preserve"> </w:t>
      </w:r>
      <w:proofErr w:type="spellStart"/>
      <w:r>
        <w:rPr>
          <w:rFonts w:ascii="Times New Roman" w:hAnsi="Times New Roman"/>
        </w:rPr>
        <w:t>на</w:t>
      </w:r>
      <w:proofErr w:type="spellEnd"/>
      <w:r>
        <w:rPr>
          <w:rFonts w:ascii="Times New Roman" w:hAnsi="Times New Roman"/>
        </w:rPr>
        <w:t xml:space="preserve"> </w:t>
      </w:r>
      <w:proofErr w:type="spellStart"/>
      <w:r>
        <w:rPr>
          <w:rFonts w:ascii="Times New Roman" w:hAnsi="Times New Roman"/>
        </w:rPr>
        <w:t>јавне</w:t>
      </w:r>
      <w:proofErr w:type="spellEnd"/>
      <w:r>
        <w:rPr>
          <w:rFonts w:ascii="Times New Roman" w:hAnsi="Times New Roman"/>
        </w:rPr>
        <w:t xml:space="preserve"> </w:t>
      </w:r>
      <w:proofErr w:type="spellStart"/>
      <w:r>
        <w:rPr>
          <w:rFonts w:ascii="Times New Roman" w:hAnsi="Times New Roman"/>
        </w:rPr>
        <w:t>набавке</w:t>
      </w:r>
      <w:proofErr w:type="spellEnd"/>
      <w:r>
        <w:rPr>
          <w:rFonts w:ascii="Times New Roman" w:hAnsi="Times New Roman"/>
        </w:rPr>
        <w:t xml:space="preserve"> и </w:t>
      </w:r>
      <w:proofErr w:type="spellStart"/>
      <w:r>
        <w:rPr>
          <w:rFonts w:ascii="Times New Roman" w:hAnsi="Times New Roman"/>
        </w:rPr>
        <w:t>на</w:t>
      </w:r>
      <w:proofErr w:type="spellEnd"/>
      <w:r>
        <w:rPr>
          <w:rFonts w:ascii="Times New Roman" w:hAnsi="Times New Roman"/>
        </w:rPr>
        <w:t xml:space="preserve"> </w:t>
      </w:r>
      <w:proofErr w:type="spellStart"/>
      <w:r>
        <w:rPr>
          <w:rFonts w:ascii="Times New Roman" w:hAnsi="Times New Roman"/>
        </w:rPr>
        <w:t>начин</w:t>
      </w:r>
      <w:proofErr w:type="spellEnd"/>
      <w:r>
        <w:rPr>
          <w:rFonts w:ascii="Times New Roman" w:hAnsi="Times New Roman"/>
        </w:rPr>
        <w:t xml:space="preserve"> </w:t>
      </w:r>
      <w:proofErr w:type="spellStart"/>
      <w:r>
        <w:rPr>
          <w:rFonts w:ascii="Times New Roman" w:hAnsi="Times New Roman"/>
        </w:rPr>
        <w:t>извештавања</w:t>
      </w:r>
      <w:proofErr w:type="spellEnd"/>
      <w:r>
        <w:rPr>
          <w:rFonts w:ascii="Times New Roman" w:hAnsi="Times New Roman"/>
        </w:rPr>
        <w:t xml:space="preserve"> </w:t>
      </w:r>
      <w:proofErr w:type="spellStart"/>
      <w:r>
        <w:rPr>
          <w:rFonts w:ascii="Times New Roman" w:hAnsi="Times New Roman"/>
        </w:rPr>
        <w:t>према</w:t>
      </w:r>
      <w:proofErr w:type="spellEnd"/>
      <w:r>
        <w:rPr>
          <w:rFonts w:ascii="Times New Roman" w:hAnsi="Times New Roman"/>
        </w:rPr>
        <w:t xml:space="preserve"> </w:t>
      </w:r>
      <w:proofErr w:type="spellStart"/>
      <w:r>
        <w:rPr>
          <w:rFonts w:ascii="Times New Roman" w:hAnsi="Times New Roman"/>
        </w:rPr>
        <w:t>Републичком</w:t>
      </w:r>
      <w:proofErr w:type="spellEnd"/>
      <w:r>
        <w:rPr>
          <w:rFonts w:ascii="Times New Roman" w:hAnsi="Times New Roman"/>
        </w:rPr>
        <w:t xml:space="preserve"> </w:t>
      </w:r>
      <w:proofErr w:type="spellStart"/>
      <w:r>
        <w:rPr>
          <w:rFonts w:ascii="Times New Roman" w:hAnsi="Times New Roman"/>
        </w:rPr>
        <w:t>фонду</w:t>
      </w:r>
      <w:proofErr w:type="spellEnd"/>
      <w:r>
        <w:rPr>
          <w:rFonts w:ascii="Times New Roman" w:hAnsi="Times New Roman"/>
        </w:rPr>
        <w:t xml:space="preserve"> </w:t>
      </w:r>
      <w:proofErr w:type="spellStart"/>
      <w:r>
        <w:rPr>
          <w:rFonts w:ascii="Times New Roman" w:hAnsi="Times New Roman"/>
        </w:rPr>
        <w:t>за</w:t>
      </w:r>
      <w:proofErr w:type="spellEnd"/>
      <w:r>
        <w:rPr>
          <w:rFonts w:ascii="Times New Roman" w:hAnsi="Times New Roman"/>
        </w:rPr>
        <w:t xml:space="preserve"> </w:t>
      </w:r>
      <w:proofErr w:type="spellStart"/>
      <w:r>
        <w:rPr>
          <w:rFonts w:ascii="Times New Roman" w:hAnsi="Times New Roman"/>
        </w:rPr>
        <w:t>здравствено</w:t>
      </w:r>
      <w:proofErr w:type="spellEnd"/>
      <w:r>
        <w:rPr>
          <w:rFonts w:ascii="Times New Roman" w:hAnsi="Times New Roman"/>
        </w:rPr>
        <w:t xml:space="preserve"> </w:t>
      </w:r>
      <w:proofErr w:type="spellStart"/>
      <w:r>
        <w:rPr>
          <w:rFonts w:ascii="Times New Roman" w:hAnsi="Times New Roman"/>
        </w:rPr>
        <w:t>осигурање</w:t>
      </w:r>
      <w:proofErr w:type="spellEnd"/>
      <w:r>
        <w:rPr>
          <w:rFonts w:ascii="Times New Roman" w:hAnsi="Times New Roman"/>
        </w:rPr>
        <w:t>.</w:t>
      </w:r>
    </w:p>
    <w:p w14:paraId="71D1307D" w14:textId="77777777" w:rsidR="00C95A92" w:rsidRDefault="00C95A92" w:rsidP="00C95A92">
      <w:pPr>
        <w:jc w:val="both"/>
        <w:rPr>
          <w:rFonts w:ascii="Times New Roman" w:hAnsi="Times New Roman"/>
        </w:rPr>
      </w:pPr>
    </w:p>
    <w:p w14:paraId="0E5B51CA" w14:textId="77777777" w:rsidR="003A5A64" w:rsidRDefault="00C95A92" w:rsidP="00C95A92">
      <w:pPr>
        <w:rPr>
          <w:rFonts w:ascii="Times New Roman" w:hAnsi="Times New Roman"/>
          <w:lang w:val="sr-Cyrl-RS"/>
        </w:rPr>
      </w:pPr>
      <w:proofErr w:type="spellStart"/>
      <w:r>
        <w:rPr>
          <w:rFonts w:ascii="Times New Roman" w:hAnsi="Times New Roman"/>
        </w:rPr>
        <w:t>Треба</w:t>
      </w:r>
      <w:proofErr w:type="spellEnd"/>
      <w:r>
        <w:rPr>
          <w:rFonts w:ascii="Times New Roman" w:hAnsi="Times New Roman"/>
        </w:rPr>
        <w:t xml:space="preserve"> </w:t>
      </w:r>
      <w:proofErr w:type="spellStart"/>
      <w:r>
        <w:rPr>
          <w:rFonts w:ascii="Times New Roman" w:hAnsi="Times New Roman"/>
        </w:rPr>
        <w:t>истаћи</w:t>
      </w:r>
      <w:proofErr w:type="spellEnd"/>
      <w:r>
        <w:rPr>
          <w:rFonts w:ascii="Times New Roman" w:hAnsi="Times New Roman"/>
        </w:rPr>
        <w:t xml:space="preserve"> </w:t>
      </w:r>
      <w:proofErr w:type="spellStart"/>
      <w:r>
        <w:rPr>
          <w:rFonts w:ascii="Times New Roman" w:hAnsi="Times New Roman"/>
        </w:rPr>
        <w:t>чињеницу</w:t>
      </w:r>
      <w:proofErr w:type="spellEnd"/>
      <w:r>
        <w:rPr>
          <w:rFonts w:ascii="Times New Roman" w:hAnsi="Times New Roman"/>
        </w:rPr>
        <w:t xml:space="preserve">, </w:t>
      </w:r>
      <w:proofErr w:type="spellStart"/>
      <w:r>
        <w:rPr>
          <w:rFonts w:ascii="Times New Roman" w:hAnsi="Times New Roman"/>
        </w:rPr>
        <w:t>да</w:t>
      </w:r>
      <w:proofErr w:type="spellEnd"/>
      <w:r>
        <w:rPr>
          <w:rFonts w:ascii="Times New Roman" w:hAnsi="Times New Roman"/>
        </w:rPr>
        <w:t xml:space="preserve"> и </w:t>
      </w:r>
      <w:proofErr w:type="spellStart"/>
      <w:r>
        <w:rPr>
          <w:rFonts w:ascii="Times New Roman" w:hAnsi="Times New Roman"/>
        </w:rPr>
        <w:t>ове</w:t>
      </w:r>
      <w:proofErr w:type="spellEnd"/>
      <w:r>
        <w:rPr>
          <w:rFonts w:ascii="Times New Roman" w:hAnsi="Times New Roman"/>
        </w:rPr>
        <w:t xml:space="preserve"> </w:t>
      </w:r>
      <w:proofErr w:type="spellStart"/>
      <w:r>
        <w:rPr>
          <w:rFonts w:ascii="Times New Roman" w:hAnsi="Times New Roman"/>
        </w:rPr>
        <w:t>као</w:t>
      </w:r>
      <w:proofErr w:type="spellEnd"/>
      <w:r>
        <w:rPr>
          <w:rFonts w:ascii="Times New Roman" w:hAnsi="Times New Roman"/>
        </w:rPr>
        <w:t xml:space="preserve"> и </w:t>
      </w:r>
      <w:proofErr w:type="spellStart"/>
      <w:r>
        <w:rPr>
          <w:rFonts w:ascii="Times New Roman" w:hAnsi="Times New Roman"/>
        </w:rPr>
        <w:t>свих</w:t>
      </w:r>
      <w:proofErr w:type="spellEnd"/>
      <w:r>
        <w:rPr>
          <w:rFonts w:ascii="Times New Roman" w:hAnsi="Times New Roman"/>
        </w:rPr>
        <w:t xml:space="preserve"> </w:t>
      </w:r>
      <w:proofErr w:type="spellStart"/>
      <w:r>
        <w:rPr>
          <w:rFonts w:ascii="Times New Roman" w:hAnsi="Times New Roman"/>
        </w:rPr>
        <w:t>претходних</w:t>
      </w:r>
      <w:proofErr w:type="spellEnd"/>
      <w:r>
        <w:rPr>
          <w:rFonts w:ascii="Times New Roman" w:hAnsi="Times New Roman"/>
        </w:rPr>
        <w:t xml:space="preserve"> </w:t>
      </w:r>
      <w:proofErr w:type="spellStart"/>
      <w:r>
        <w:rPr>
          <w:rFonts w:ascii="Times New Roman" w:hAnsi="Times New Roman"/>
        </w:rPr>
        <w:t>година</w:t>
      </w:r>
      <w:proofErr w:type="spellEnd"/>
      <w:r>
        <w:rPr>
          <w:rFonts w:ascii="Times New Roman" w:hAnsi="Times New Roman"/>
        </w:rPr>
        <w:t xml:space="preserve">, </w:t>
      </w:r>
      <w:proofErr w:type="spellStart"/>
      <w:r>
        <w:rPr>
          <w:rFonts w:ascii="Times New Roman" w:hAnsi="Times New Roman"/>
        </w:rPr>
        <w:t>се</w:t>
      </w:r>
      <w:proofErr w:type="spellEnd"/>
      <w:r>
        <w:rPr>
          <w:rFonts w:ascii="Times New Roman" w:hAnsi="Times New Roman"/>
        </w:rPr>
        <w:t xml:space="preserve"> </w:t>
      </w:r>
      <w:proofErr w:type="spellStart"/>
      <w:r>
        <w:rPr>
          <w:rFonts w:ascii="Times New Roman" w:hAnsi="Times New Roman"/>
        </w:rPr>
        <w:t>значајно</w:t>
      </w:r>
      <w:proofErr w:type="spellEnd"/>
      <w:r>
        <w:rPr>
          <w:rFonts w:ascii="Times New Roman" w:hAnsi="Times New Roman"/>
        </w:rPr>
        <w:t xml:space="preserve"> </w:t>
      </w:r>
      <w:proofErr w:type="spellStart"/>
      <w:r>
        <w:rPr>
          <w:rFonts w:ascii="Times New Roman" w:hAnsi="Times New Roman"/>
        </w:rPr>
        <w:t>касни</w:t>
      </w:r>
      <w:proofErr w:type="spellEnd"/>
      <w:r>
        <w:rPr>
          <w:rFonts w:ascii="Times New Roman" w:hAnsi="Times New Roman"/>
        </w:rPr>
        <w:t xml:space="preserve"> </w:t>
      </w:r>
      <w:proofErr w:type="spellStart"/>
      <w:r>
        <w:rPr>
          <w:rFonts w:ascii="Times New Roman" w:hAnsi="Times New Roman"/>
        </w:rPr>
        <w:t>са</w:t>
      </w:r>
      <w:proofErr w:type="spellEnd"/>
      <w:r>
        <w:rPr>
          <w:rFonts w:ascii="Times New Roman" w:hAnsi="Times New Roman"/>
        </w:rPr>
        <w:t xml:space="preserve"> </w:t>
      </w:r>
      <w:proofErr w:type="spellStart"/>
      <w:r>
        <w:rPr>
          <w:rFonts w:ascii="Times New Roman" w:hAnsi="Times New Roman"/>
        </w:rPr>
        <w:t>валутама</w:t>
      </w:r>
      <w:proofErr w:type="spellEnd"/>
      <w:r>
        <w:rPr>
          <w:rFonts w:ascii="Times New Roman" w:hAnsi="Times New Roman"/>
        </w:rPr>
        <w:t xml:space="preserve"> </w:t>
      </w:r>
      <w:proofErr w:type="spellStart"/>
      <w:r>
        <w:rPr>
          <w:rFonts w:ascii="Times New Roman" w:hAnsi="Times New Roman"/>
        </w:rPr>
        <w:t>плаћања</w:t>
      </w:r>
      <w:proofErr w:type="spellEnd"/>
      <w:r>
        <w:rPr>
          <w:rFonts w:ascii="Times New Roman" w:hAnsi="Times New Roman"/>
        </w:rPr>
        <w:t xml:space="preserve"> </w:t>
      </w:r>
      <w:proofErr w:type="spellStart"/>
      <w:r>
        <w:rPr>
          <w:rFonts w:ascii="Times New Roman" w:hAnsi="Times New Roman"/>
        </w:rPr>
        <w:t>за</w:t>
      </w:r>
      <w:proofErr w:type="spellEnd"/>
      <w:r>
        <w:rPr>
          <w:rFonts w:ascii="Times New Roman" w:hAnsi="Times New Roman"/>
        </w:rPr>
        <w:t xml:space="preserve"> </w:t>
      </w:r>
      <w:proofErr w:type="spellStart"/>
      <w:r>
        <w:rPr>
          <w:rFonts w:ascii="Times New Roman" w:hAnsi="Times New Roman"/>
        </w:rPr>
        <w:t>материјалне</w:t>
      </w:r>
      <w:proofErr w:type="spellEnd"/>
      <w:r>
        <w:rPr>
          <w:rFonts w:ascii="Times New Roman" w:hAnsi="Times New Roman"/>
        </w:rPr>
        <w:t xml:space="preserve"> и </w:t>
      </w:r>
      <w:proofErr w:type="spellStart"/>
      <w:r>
        <w:rPr>
          <w:rFonts w:ascii="Times New Roman" w:hAnsi="Times New Roman"/>
        </w:rPr>
        <w:t>остале</w:t>
      </w:r>
      <w:proofErr w:type="spellEnd"/>
      <w:r>
        <w:rPr>
          <w:rFonts w:ascii="Times New Roman" w:hAnsi="Times New Roman"/>
        </w:rPr>
        <w:t xml:space="preserve"> </w:t>
      </w:r>
      <w:proofErr w:type="spellStart"/>
      <w:r>
        <w:rPr>
          <w:rFonts w:ascii="Times New Roman" w:hAnsi="Times New Roman"/>
        </w:rPr>
        <w:t>трошкове</w:t>
      </w:r>
      <w:proofErr w:type="spellEnd"/>
      <w:r w:rsidR="003A5A64">
        <w:rPr>
          <w:rFonts w:ascii="Times New Roman" w:hAnsi="Times New Roman"/>
          <w:lang w:val="sr-Cyrl-RS"/>
        </w:rPr>
        <w:t xml:space="preserve"> , </w:t>
      </w:r>
      <w:r>
        <w:rPr>
          <w:rFonts w:ascii="Times New Roman" w:hAnsi="Times New Roman"/>
        </w:rPr>
        <w:t xml:space="preserve"> </w:t>
      </w:r>
      <w:proofErr w:type="spellStart"/>
      <w:r>
        <w:rPr>
          <w:rFonts w:ascii="Times New Roman" w:hAnsi="Times New Roman"/>
        </w:rPr>
        <w:t>да</w:t>
      </w:r>
      <w:proofErr w:type="spellEnd"/>
      <w:r>
        <w:rPr>
          <w:rFonts w:ascii="Times New Roman" w:hAnsi="Times New Roman"/>
        </w:rPr>
        <w:t xml:space="preserve"> </w:t>
      </w:r>
      <w:proofErr w:type="spellStart"/>
      <w:r>
        <w:rPr>
          <w:rFonts w:ascii="Times New Roman" w:hAnsi="Times New Roman"/>
        </w:rPr>
        <w:t>је</w:t>
      </w:r>
      <w:proofErr w:type="spellEnd"/>
      <w:r>
        <w:rPr>
          <w:rFonts w:ascii="Times New Roman" w:hAnsi="Times New Roman"/>
        </w:rPr>
        <w:t xml:space="preserve"> </w:t>
      </w:r>
      <w:proofErr w:type="spellStart"/>
      <w:r>
        <w:rPr>
          <w:rFonts w:ascii="Times New Roman" w:hAnsi="Times New Roman"/>
        </w:rPr>
        <w:t>до</w:t>
      </w:r>
      <w:proofErr w:type="spellEnd"/>
      <w:r>
        <w:rPr>
          <w:rFonts w:ascii="Times New Roman" w:hAnsi="Times New Roman"/>
        </w:rPr>
        <w:t xml:space="preserve"> 30.06.2</w:t>
      </w:r>
      <w:r w:rsidR="003A5A64">
        <w:rPr>
          <w:rFonts w:ascii="Times New Roman" w:hAnsi="Times New Roman"/>
          <w:lang w:val="sr-Cyrl-RS"/>
        </w:rPr>
        <w:t>020</w:t>
      </w:r>
      <w:r>
        <w:rPr>
          <w:rFonts w:ascii="Times New Roman" w:hAnsi="Times New Roman"/>
        </w:rPr>
        <w:t>.</w:t>
      </w:r>
      <w:proofErr w:type="spellStart"/>
      <w:r>
        <w:rPr>
          <w:rFonts w:ascii="Times New Roman" w:hAnsi="Times New Roman"/>
        </w:rPr>
        <w:t>године</w:t>
      </w:r>
      <w:proofErr w:type="spellEnd"/>
      <w:r>
        <w:rPr>
          <w:rFonts w:ascii="Times New Roman" w:hAnsi="Times New Roman"/>
        </w:rPr>
        <w:t xml:space="preserve"> </w:t>
      </w:r>
      <w:proofErr w:type="spellStart"/>
      <w:r>
        <w:rPr>
          <w:rFonts w:ascii="Times New Roman" w:hAnsi="Times New Roman"/>
        </w:rPr>
        <w:t>измирена</w:t>
      </w:r>
      <w:proofErr w:type="spellEnd"/>
      <w:r>
        <w:rPr>
          <w:rFonts w:ascii="Times New Roman" w:hAnsi="Times New Roman"/>
        </w:rPr>
        <w:t xml:space="preserve"> </w:t>
      </w:r>
      <w:proofErr w:type="spellStart"/>
      <w:r>
        <w:rPr>
          <w:rFonts w:ascii="Times New Roman" w:hAnsi="Times New Roman"/>
        </w:rPr>
        <w:t>валута</w:t>
      </w:r>
      <w:proofErr w:type="spellEnd"/>
      <w:r>
        <w:rPr>
          <w:rFonts w:ascii="Times New Roman" w:hAnsi="Times New Roman"/>
        </w:rPr>
        <w:t xml:space="preserve"> </w:t>
      </w:r>
      <w:r w:rsidR="003A5A64">
        <w:rPr>
          <w:rFonts w:ascii="Times New Roman" w:hAnsi="Times New Roman"/>
          <w:lang w:val="sr-Cyrl-RS"/>
        </w:rPr>
        <w:t xml:space="preserve"> са </w:t>
      </w:r>
      <w:r w:rsidR="00FF7182">
        <w:rPr>
          <w:rFonts w:ascii="Times New Roman" w:hAnsi="Times New Roman"/>
          <w:lang w:val="sr-Cyrl-RS"/>
        </w:rPr>
        <w:t>15.03</w:t>
      </w:r>
      <w:r>
        <w:rPr>
          <w:rFonts w:ascii="Times New Roman" w:hAnsi="Times New Roman"/>
        </w:rPr>
        <w:t>.202</w:t>
      </w:r>
      <w:r w:rsidR="00FF7182">
        <w:rPr>
          <w:rFonts w:ascii="Times New Roman" w:hAnsi="Times New Roman"/>
          <w:lang w:val="sr-Cyrl-RS"/>
        </w:rPr>
        <w:t>1</w:t>
      </w:r>
      <w:r>
        <w:rPr>
          <w:rFonts w:ascii="Times New Roman" w:hAnsi="Times New Roman"/>
        </w:rPr>
        <w:t>.</w:t>
      </w:r>
      <w:proofErr w:type="spellStart"/>
      <w:r>
        <w:rPr>
          <w:rFonts w:ascii="Times New Roman" w:hAnsi="Times New Roman"/>
        </w:rPr>
        <w:t>године</w:t>
      </w:r>
      <w:proofErr w:type="spellEnd"/>
      <w:r>
        <w:rPr>
          <w:rFonts w:ascii="Times New Roman" w:hAnsi="Times New Roman"/>
        </w:rPr>
        <w:t>,</w:t>
      </w:r>
      <w:r w:rsidR="003A5A64">
        <w:rPr>
          <w:rFonts w:ascii="Times New Roman" w:hAnsi="Times New Roman"/>
          <w:lang w:val="sr-Cyrl-RS"/>
        </w:rPr>
        <w:t xml:space="preserve">. </w:t>
      </w:r>
    </w:p>
    <w:p w14:paraId="7B754AF1" w14:textId="74A1FFC8" w:rsidR="003A5A64" w:rsidRPr="003A5A64" w:rsidRDefault="003A5A64" w:rsidP="00C95A92">
      <w:pPr>
        <w:rPr>
          <w:rFonts w:ascii="Times New Roman" w:hAnsi="Times New Roman"/>
          <w:lang w:val="sr-Cyrl-RS"/>
        </w:rPr>
      </w:pPr>
      <w:r>
        <w:rPr>
          <w:rFonts w:ascii="Times New Roman" w:hAnsi="Times New Roman"/>
          <w:lang w:val="sr-Cyrl-RS"/>
        </w:rPr>
        <w:t>Слична је ситуација и с</w:t>
      </w:r>
      <w:r w:rsidR="00C95A92">
        <w:rPr>
          <w:rFonts w:ascii="Times New Roman" w:hAnsi="Times New Roman"/>
        </w:rPr>
        <w:t xml:space="preserve">а </w:t>
      </w:r>
      <w:proofErr w:type="spellStart"/>
      <w:r w:rsidR="00C95A92">
        <w:rPr>
          <w:rFonts w:ascii="Times New Roman" w:hAnsi="Times New Roman"/>
        </w:rPr>
        <w:t>намирницама</w:t>
      </w:r>
      <w:proofErr w:type="spellEnd"/>
      <w:r w:rsidR="00C95A92">
        <w:rPr>
          <w:rFonts w:ascii="Times New Roman" w:hAnsi="Times New Roman"/>
        </w:rPr>
        <w:t xml:space="preserve"> </w:t>
      </w:r>
      <w:proofErr w:type="spellStart"/>
      <w:r w:rsidR="00C95A92">
        <w:rPr>
          <w:rFonts w:ascii="Times New Roman" w:hAnsi="Times New Roman"/>
        </w:rPr>
        <w:t>за</w:t>
      </w:r>
      <w:proofErr w:type="spellEnd"/>
      <w:r w:rsidR="00C95A92">
        <w:rPr>
          <w:rFonts w:ascii="Times New Roman" w:hAnsi="Times New Roman"/>
        </w:rPr>
        <w:t xml:space="preserve"> </w:t>
      </w:r>
      <w:proofErr w:type="spellStart"/>
      <w:r w:rsidR="00C95A92">
        <w:rPr>
          <w:rFonts w:ascii="Times New Roman" w:hAnsi="Times New Roman"/>
        </w:rPr>
        <w:t>исхрану</w:t>
      </w:r>
      <w:proofErr w:type="spellEnd"/>
      <w:r w:rsidR="00C95A92">
        <w:rPr>
          <w:rFonts w:ascii="Times New Roman" w:hAnsi="Times New Roman"/>
        </w:rPr>
        <w:t xml:space="preserve"> </w:t>
      </w:r>
      <w:proofErr w:type="spellStart"/>
      <w:r w:rsidR="00C95A92">
        <w:rPr>
          <w:rFonts w:ascii="Times New Roman" w:hAnsi="Times New Roman"/>
        </w:rPr>
        <w:t>болесника</w:t>
      </w:r>
      <w:proofErr w:type="spellEnd"/>
      <w:r w:rsidR="00C95A92">
        <w:rPr>
          <w:rFonts w:ascii="Times New Roman" w:hAnsi="Times New Roman"/>
        </w:rPr>
        <w:t xml:space="preserve"> </w:t>
      </w:r>
      <w:proofErr w:type="spellStart"/>
      <w:r w:rsidR="00C95A92">
        <w:rPr>
          <w:rFonts w:ascii="Times New Roman" w:hAnsi="Times New Roman"/>
        </w:rPr>
        <w:t>где</w:t>
      </w:r>
      <w:proofErr w:type="spellEnd"/>
      <w:r w:rsidR="00C95A92">
        <w:rPr>
          <w:rFonts w:ascii="Times New Roman" w:hAnsi="Times New Roman"/>
        </w:rPr>
        <w:t xml:space="preserve"> </w:t>
      </w:r>
      <w:proofErr w:type="spellStart"/>
      <w:r w:rsidR="00C95A92">
        <w:rPr>
          <w:rFonts w:ascii="Times New Roman" w:hAnsi="Times New Roman"/>
        </w:rPr>
        <w:t>је</w:t>
      </w:r>
      <w:proofErr w:type="spellEnd"/>
      <w:r>
        <w:rPr>
          <w:rFonts w:ascii="Times New Roman" w:hAnsi="Times New Roman"/>
          <w:lang w:val="sr-Cyrl-RS"/>
        </w:rPr>
        <w:t xml:space="preserve"> </w:t>
      </w:r>
      <w:proofErr w:type="spellStart"/>
      <w:r w:rsidR="00C95A92">
        <w:rPr>
          <w:rFonts w:ascii="Times New Roman" w:hAnsi="Times New Roman"/>
        </w:rPr>
        <w:t>до</w:t>
      </w:r>
      <w:proofErr w:type="spellEnd"/>
      <w:r w:rsidR="00C95A92">
        <w:rPr>
          <w:rFonts w:ascii="Times New Roman" w:hAnsi="Times New Roman"/>
        </w:rPr>
        <w:t xml:space="preserve"> 30.06.202</w:t>
      </w:r>
      <w:r>
        <w:rPr>
          <w:rFonts w:ascii="Times New Roman" w:hAnsi="Times New Roman"/>
          <w:lang w:val="sr-Cyrl-RS"/>
        </w:rPr>
        <w:t>1.</w:t>
      </w:r>
      <w:r w:rsidRPr="003A5A64">
        <w:rPr>
          <w:rFonts w:ascii="Times New Roman" w:hAnsi="Times New Roman"/>
        </w:rPr>
        <w:t xml:space="preserve"> </w:t>
      </w:r>
      <w:r>
        <w:rPr>
          <w:rFonts w:ascii="Times New Roman" w:hAnsi="Times New Roman"/>
          <w:lang w:val="sr-Cyrl-RS"/>
        </w:rPr>
        <w:t xml:space="preserve">године </w:t>
      </w:r>
      <w:proofErr w:type="spellStart"/>
      <w:r>
        <w:rPr>
          <w:rFonts w:ascii="Times New Roman" w:hAnsi="Times New Roman"/>
        </w:rPr>
        <w:t>плаћена</w:t>
      </w:r>
      <w:proofErr w:type="spellEnd"/>
      <w:r>
        <w:rPr>
          <w:rFonts w:ascii="Times New Roman" w:hAnsi="Times New Roman"/>
        </w:rPr>
        <w:t xml:space="preserve"> </w:t>
      </w:r>
      <w:proofErr w:type="spellStart"/>
      <w:r>
        <w:rPr>
          <w:rFonts w:ascii="Times New Roman" w:hAnsi="Times New Roman"/>
        </w:rPr>
        <w:t>валута</w:t>
      </w:r>
      <w:proofErr w:type="spellEnd"/>
      <w:r>
        <w:rPr>
          <w:rFonts w:ascii="Times New Roman" w:hAnsi="Times New Roman"/>
        </w:rPr>
        <w:t xml:space="preserve"> </w:t>
      </w:r>
      <w:proofErr w:type="spellStart"/>
      <w:r>
        <w:rPr>
          <w:rFonts w:ascii="Times New Roman" w:hAnsi="Times New Roman"/>
        </w:rPr>
        <w:t>до</w:t>
      </w:r>
      <w:proofErr w:type="spellEnd"/>
      <w:r>
        <w:rPr>
          <w:rFonts w:ascii="Times New Roman" w:hAnsi="Times New Roman"/>
        </w:rPr>
        <w:t xml:space="preserve"> </w:t>
      </w:r>
      <w:r>
        <w:rPr>
          <w:rFonts w:ascii="Times New Roman" w:hAnsi="Times New Roman"/>
          <w:lang w:val="sr-Cyrl-RS"/>
        </w:rPr>
        <w:t>19.05.</w:t>
      </w:r>
      <w:r>
        <w:rPr>
          <w:rFonts w:ascii="Times New Roman" w:hAnsi="Times New Roman"/>
        </w:rPr>
        <w:t>202</w:t>
      </w:r>
      <w:r>
        <w:rPr>
          <w:rFonts w:ascii="Times New Roman" w:hAnsi="Times New Roman"/>
          <w:lang w:val="sr-Cyrl-RS"/>
        </w:rPr>
        <w:t>1</w:t>
      </w:r>
      <w:r>
        <w:rPr>
          <w:rFonts w:ascii="Times New Roman" w:hAnsi="Times New Roman"/>
        </w:rPr>
        <w:t xml:space="preserve">. </w:t>
      </w:r>
      <w:proofErr w:type="spellStart"/>
      <w:r>
        <w:rPr>
          <w:rFonts w:ascii="Times New Roman" w:hAnsi="Times New Roman"/>
        </w:rPr>
        <w:t>године</w:t>
      </w:r>
      <w:proofErr w:type="spellEnd"/>
      <w:r>
        <w:rPr>
          <w:rFonts w:ascii="Times New Roman" w:hAnsi="Times New Roman"/>
          <w:lang w:val="sr-Cyrl-RS"/>
        </w:rPr>
        <w:t>.</w:t>
      </w:r>
    </w:p>
    <w:p w14:paraId="02FA0196" w14:textId="77777777" w:rsidR="003A5A64" w:rsidRDefault="003A5A64" w:rsidP="00C95A92">
      <w:pPr>
        <w:rPr>
          <w:rFonts w:ascii="Times New Roman" w:hAnsi="Times New Roman"/>
          <w:lang w:val="sr-Cyrl-RS"/>
        </w:rPr>
      </w:pPr>
    </w:p>
    <w:p w14:paraId="472AAE3B" w14:textId="5B5B0221" w:rsidR="00C95A92" w:rsidRPr="00303465" w:rsidRDefault="003A5A64" w:rsidP="00C95A92">
      <w:pPr>
        <w:rPr>
          <w:rFonts w:ascii="Times New Roman" w:hAnsi="Times New Roman"/>
        </w:rPr>
      </w:pPr>
      <w:r>
        <w:rPr>
          <w:rFonts w:ascii="Times New Roman" w:hAnsi="Times New Roman"/>
          <w:lang w:val="sr-Cyrl-RS"/>
        </w:rPr>
        <w:t xml:space="preserve"> Такође, постоје али нешто мања кашњења, и у валута </w:t>
      </w:r>
      <w:r w:rsidR="0055238D">
        <w:rPr>
          <w:rFonts w:ascii="Times New Roman" w:hAnsi="Times New Roman"/>
          <w:lang w:val="sr-Cyrl-RS"/>
        </w:rPr>
        <w:t xml:space="preserve"> које су предмет директног плаћања</w:t>
      </w:r>
    </w:p>
    <w:p w14:paraId="2F60F6A8" w14:textId="77777777" w:rsidR="00C95A92" w:rsidRDefault="00C95A92" w:rsidP="00C95A92">
      <w:pPr>
        <w:rPr>
          <w:rFonts w:ascii="Times New Roman" w:hAnsi="Times New Roman"/>
        </w:rPr>
      </w:pPr>
    </w:p>
    <w:p w14:paraId="6F4874B1" w14:textId="77777777" w:rsidR="00C95A92" w:rsidRPr="00E03B99" w:rsidRDefault="00C95A92" w:rsidP="00C95A92">
      <w:pPr>
        <w:rPr>
          <w:rFonts w:ascii="Times New Roman" w:hAnsi="Times New Roman"/>
        </w:rPr>
      </w:pPr>
    </w:p>
    <w:p w14:paraId="49B1905A" w14:textId="77777777" w:rsidR="00C95A92" w:rsidRDefault="00C95A92" w:rsidP="00C95A92">
      <w:pPr>
        <w:pStyle w:val="ListParagraph"/>
        <w:numPr>
          <w:ilvl w:val="0"/>
          <w:numId w:val="6"/>
        </w:numPr>
        <w:rPr>
          <w:rFonts w:ascii="Times New Roman" w:hAnsi="Times New Roman"/>
          <w:b/>
          <w:lang w:val="sr-Cyrl-CS"/>
        </w:rPr>
      </w:pPr>
      <w:r w:rsidRPr="00E812F7">
        <w:rPr>
          <w:rFonts w:ascii="Times New Roman" w:hAnsi="Times New Roman"/>
          <w:b/>
          <w:lang w:val="sr-Cyrl-CS"/>
        </w:rPr>
        <w:t>ОБАВЕЗЕ</w:t>
      </w:r>
    </w:p>
    <w:p w14:paraId="3BFBB5D2" w14:textId="77777777" w:rsidR="00C95A92" w:rsidRPr="007E6418" w:rsidRDefault="00C95A92" w:rsidP="00C95A92">
      <w:pPr>
        <w:rPr>
          <w:rFonts w:ascii="Times New Roman" w:hAnsi="Times New Roman"/>
          <w:b/>
          <w:lang w:val="sr-Cyrl-CS"/>
        </w:rPr>
      </w:pPr>
    </w:p>
    <w:p w14:paraId="427B0D0F" w14:textId="77777777" w:rsidR="00C95A92" w:rsidRDefault="00C95A92" w:rsidP="00C95A92">
      <w:pPr>
        <w:rPr>
          <w:rFonts w:ascii="Times New Roman" w:hAnsi="Times New Roman"/>
          <w:lang w:val="sr-Cyrl-CS"/>
        </w:rPr>
      </w:pPr>
      <w:r w:rsidRPr="007E6418">
        <w:rPr>
          <w:rFonts w:ascii="Times New Roman" w:hAnsi="Times New Roman"/>
          <w:lang w:val="sr-Cyrl-CS"/>
        </w:rPr>
        <w:t>У складу са наведеном Инструкцијом, уведена је и обавеза здравствене устсанове</w:t>
      </w:r>
      <w:r>
        <w:rPr>
          <w:rFonts w:ascii="Times New Roman" w:hAnsi="Times New Roman"/>
          <w:lang w:val="sr-Cyrl-CS"/>
        </w:rPr>
        <w:t xml:space="preserve"> да до 5-ог у месецу на порталу РФЗО-а објављује извештај о висини  доспелих а неизмирених обавеза  на последњи дан претходног месеца.</w:t>
      </w:r>
    </w:p>
    <w:p w14:paraId="633FC16F" w14:textId="7D15CECC" w:rsidR="00EE5DE8" w:rsidRDefault="00C95A92" w:rsidP="00C95A92">
      <w:pPr>
        <w:rPr>
          <w:rFonts w:ascii="Times New Roman" w:hAnsi="Times New Roman"/>
          <w:bCs/>
          <w:lang w:val="sr-Cyrl-CS"/>
        </w:rPr>
      </w:pPr>
      <w:r>
        <w:rPr>
          <w:rFonts w:ascii="Times New Roman" w:hAnsi="Times New Roman"/>
          <w:lang w:val="sr-Cyrl-CS"/>
        </w:rPr>
        <w:t>Према извештају који је објављен на порталу РФЗО-а на дан 30.06.202</w:t>
      </w:r>
      <w:r w:rsidR="0055238D">
        <w:rPr>
          <w:rFonts w:ascii="Times New Roman" w:hAnsi="Times New Roman"/>
          <w:lang w:val="sr-Cyrl-CS"/>
        </w:rPr>
        <w:t>1</w:t>
      </w:r>
      <w:r>
        <w:rPr>
          <w:rFonts w:ascii="Times New Roman" w:hAnsi="Times New Roman"/>
          <w:lang w:val="sr-Cyrl-CS"/>
        </w:rPr>
        <w:t xml:space="preserve">.године укупна </w:t>
      </w:r>
      <w:r w:rsidR="003A5A64">
        <w:rPr>
          <w:rFonts w:ascii="Times New Roman" w:hAnsi="Times New Roman"/>
          <w:lang w:val="sr-Cyrl-CS"/>
        </w:rPr>
        <w:t xml:space="preserve">ДОСПЕЛА </w:t>
      </w:r>
      <w:r>
        <w:rPr>
          <w:rFonts w:ascii="Times New Roman" w:hAnsi="Times New Roman"/>
          <w:lang w:val="sr-Cyrl-CS"/>
        </w:rPr>
        <w:t xml:space="preserve">дуговања Болнице износила </w:t>
      </w:r>
      <w:r w:rsidRPr="007E6418">
        <w:rPr>
          <w:rFonts w:ascii="Times New Roman" w:hAnsi="Times New Roman"/>
          <w:b/>
          <w:lang w:val="sr-Cyrl-CS"/>
        </w:rPr>
        <w:t xml:space="preserve">су </w:t>
      </w:r>
      <w:r w:rsidR="0055238D">
        <w:rPr>
          <w:rFonts w:ascii="Times New Roman" w:hAnsi="Times New Roman"/>
          <w:b/>
          <w:lang w:val="sr-Cyrl-CS"/>
        </w:rPr>
        <w:t xml:space="preserve"> 89.833.709,00 </w:t>
      </w:r>
      <w:r w:rsidR="0055238D" w:rsidRPr="0055238D">
        <w:rPr>
          <w:rFonts w:ascii="Times New Roman" w:hAnsi="Times New Roman"/>
          <w:bCs/>
          <w:lang w:val="sr-Cyrl-CS"/>
        </w:rPr>
        <w:t>днар</w:t>
      </w:r>
      <w:r w:rsidR="00EE5DE8">
        <w:rPr>
          <w:rFonts w:ascii="Times New Roman" w:hAnsi="Times New Roman"/>
          <w:bCs/>
          <w:lang w:val="sr-Cyrl-CS"/>
        </w:rPr>
        <w:t>.</w:t>
      </w:r>
    </w:p>
    <w:p w14:paraId="51BE32B1" w14:textId="77777777" w:rsidR="00EE5DE8" w:rsidRDefault="00EE5DE8" w:rsidP="00C95A92">
      <w:pPr>
        <w:rPr>
          <w:rFonts w:ascii="Times New Roman" w:hAnsi="Times New Roman"/>
          <w:b/>
          <w:lang w:val="sr-Cyrl-CS"/>
        </w:rPr>
      </w:pPr>
    </w:p>
    <w:p w14:paraId="6BED6DA3" w14:textId="6C666584" w:rsidR="00C95A92" w:rsidRPr="007E6418" w:rsidRDefault="008D12B4" w:rsidP="00C95A92">
      <w:pPr>
        <w:rPr>
          <w:rFonts w:ascii="Times New Roman" w:hAnsi="Times New Roman"/>
          <w:lang w:val="sr-Cyrl-CS"/>
        </w:rPr>
      </w:pPr>
      <w:r>
        <w:rPr>
          <w:rFonts w:ascii="Times New Roman" w:hAnsi="Times New Roman"/>
          <w:lang w:val="sr-Cyrl-CS"/>
        </w:rPr>
        <w:t xml:space="preserve">Укупне </w:t>
      </w:r>
      <w:r w:rsidR="00C95A92">
        <w:rPr>
          <w:rFonts w:ascii="Times New Roman" w:hAnsi="Times New Roman"/>
          <w:lang w:val="sr-Cyrl-CS"/>
        </w:rPr>
        <w:t>обавезе на дан 30.06. 20</w:t>
      </w:r>
      <w:r w:rsidR="00EE5DE8">
        <w:rPr>
          <w:rFonts w:ascii="Times New Roman" w:hAnsi="Times New Roman"/>
          <w:lang w:val="sr-Cyrl-CS"/>
        </w:rPr>
        <w:t>20</w:t>
      </w:r>
      <w:r w:rsidR="00C95A92">
        <w:rPr>
          <w:rFonts w:ascii="Times New Roman" w:hAnsi="Times New Roman"/>
          <w:lang w:val="sr-Cyrl-CS"/>
        </w:rPr>
        <w:t xml:space="preserve">.годину износиле </w:t>
      </w:r>
      <w:r w:rsidR="00EE5DE8" w:rsidRPr="0055238D">
        <w:rPr>
          <w:rFonts w:ascii="Times New Roman" w:hAnsi="Times New Roman"/>
          <w:bCs/>
          <w:lang w:val="sr-Cyrl-CS"/>
        </w:rPr>
        <w:t xml:space="preserve">101.995.437,00 </w:t>
      </w:r>
      <w:proofErr w:type="spellStart"/>
      <w:r w:rsidR="00C95A92">
        <w:rPr>
          <w:rFonts w:ascii="Times New Roman" w:hAnsi="Times New Roman"/>
        </w:rPr>
        <w:t>динара</w:t>
      </w:r>
      <w:proofErr w:type="spellEnd"/>
      <w:r w:rsidR="00C95A92">
        <w:rPr>
          <w:rFonts w:ascii="Times New Roman" w:hAnsi="Times New Roman"/>
        </w:rPr>
        <w:t>,</w:t>
      </w:r>
      <w:r>
        <w:rPr>
          <w:rFonts w:ascii="Times New Roman" w:hAnsi="Times New Roman"/>
          <w:lang w:val="sr-Cyrl-RS"/>
        </w:rPr>
        <w:t xml:space="preserve">, а у поређењу са  претходном годином, у </w:t>
      </w:r>
      <w:r w:rsidR="00EE5DE8">
        <w:rPr>
          <w:rFonts w:ascii="Times New Roman" w:hAnsi="Times New Roman"/>
          <w:lang w:val="sr-Cyrl-CS"/>
        </w:rPr>
        <w:t xml:space="preserve"> овој години</w:t>
      </w:r>
      <w:r>
        <w:rPr>
          <w:rFonts w:ascii="Times New Roman" w:hAnsi="Times New Roman"/>
          <w:lang w:val="sr-Cyrl-CS"/>
        </w:rPr>
        <w:t xml:space="preserve"> обавезе су</w:t>
      </w:r>
      <w:r w:rsidR="00EE5DE8">
        <w:rPr>
          <w:rFonts w:ascii="Times New Roman" w:hAnsi="Times New Roman"/>
          <w:lang w:val="sr-Cyrl-CS"/>
        </w:rPr>
        <w:t xml:space="preserve"> </w:t>
      </w:r>
      <w:r w:rsidR="00C95A92">
        <w:rPr>
          <w:rFonts w:ascii="Times New Roman" w:hAnsi="Times New Roman"/>
          <w:lang w:val="sr-Cyrl-CS"/>
        </w:rPr>
        <w:t xml:space="preserve"> номинално мање за </w:t>
      </w:r>
      <w:r w:rsidR="00EE5DE8">
        <w:rPr>
          <w:rFonts w:ascii="Times New Roman" w:hAnsi="Times New Roman"/>
          <w:lang w:val="sr-Cyrl-CS"/>
        </w:rPr>
        <w:t>12.161.729</w:t>
      </w:r>
      <w:r w:rsidR="00C95A92">
        <w:rPr>
          <w:rFonts w:ascii="Times New Roman" w:hAnsi="Times New Roman"/>
          <w:lang w:val="sr-Cyrl-CS"/>
        </w:rPr>
        <w:t xml:space="preserve">,00 динара а  процентуално за </w:t>
      </w:r>
      <w:r w:rsidR="00EE5DE8">
        <w:rPr>
          <w:rFonts w:ascii="Times New Roman" w:hAnsi="Times New Roman"/>
          <w:lang w:val="sr-Cyrl-CS"/>
        </w:rPr>
        <w:t>11,92</w:t>
      </w:r>
      <w:r w:rsidR="00C95A92">
        <w:rPr>
          <w:rFonts w:ascii="Times New Roman" w:hAnsi="Times New Roman"/>
          <w:lang w:val="sr-Cyrl-CS"/>
        </w:rPr>
        <w:t xml:space="preserve"> %.</w:t>
      </w:r>
    </w:p>
    <w:p w14:paraId="0E9402D3" w14:textId="75722C26" w:rsidR="00C95A92" w:rsidRDefault="00C95A92" w:rsidP="00C95A92">
      <w:pPr>
        <w:rPr>
          <w:rFonts w:ascii="Times New Roman" w:hAnsi="Times New Roman"/>
          <w:lang w:val="sr-Cyrl-CS"/>
        </w:rPr>
      </w:pPr>
      <w:r w:rsidRPr="007E6418">
        <w:rPr>
          <w:rFonts w:ascii="Times New Roman" w:hAnsi="Times New Roman"/>
          <w:lang w:val="sr-Cyrl-CS"/>
        </w:rPr>
        <w:t xml:space="preserve">Структура </w:t>
      </w:r>
      <w:r>
        <w:rPr>
          <w:rFonts w:ascii="Times New Roman" w:hAnsi="Times New Roman"/>
          <w:lang w:val="sr-Cyrl-CS"/>
        </w:rPr>
        <w:t xml:space="preserve">доспелог </w:t>
      </w:r>
      <w:r w:rsidRPr="007E6418">
        <w:rPr>
          <w:rFonts w:ascii="Times New Roman" w:hAnsi="Times New Roman"/>
          <w:lang w:val="sr-Cyrl-CS"/>
        </w:rPr>
        <w:t>дуговања</w:t>
      </w:r>
      <w:r w:rsidR="00EE5DE8">
        <w:rPr>
          <w:rFonts w:ascii="Times New Roman" w:hAnsi="Times New Roman"/>
          <w:lang w:val="sr-Cyrl-CS"/>
        </w:rPr>
        <w:t xml:space="preserve"> на дан 30.06.2021.године </w:t>
      </w:r>
      <w:r>
        <w:rPr>
          <w:rFonts w:ascii="Times New Roman" w:hAnsi="Times New Roman"/>
          <w:lang w:val="sr-Cyrl-CS"/>
        </w:rPr>
        <w:t xml:space="preserve"> је следећа:</w:t>
      </w:r>
    </w:p>
    <w:p w14:paraId="2D91608A" w14:textId="77777777" w:rsidR="00EE5DE8" w:rsidRDefault="00EE5DE8" w:rsidP="00C95A92">
      <w:pPr>
        <w:rPr>
          <w:rFonts w:ascii="Times New Roman" w:hAnsi="Times New Roman"/>
          <w:lang w:val="sr-Cyrl-CS"/>
        </w:rPr>
      </w:pPr>
    </w:p>
    <w:p w14:paraId="5F3D0ED3" w14:textId="657FD426" w:rsidR="00C95A92" w:rsidRDefault="00C95A92" w:rsidP="00C95A92">
      <w:pPr>
        <w:pStyle w:val="ListParagraph"/>
        <w:numPr>
          <w:ilvl w:val="0"/>
          <w:numId w:val="8"/>
        </w:numPr>
        <w:rPr>
          <w:rFonts w:ascii="Times New Roman" w:hAnsi="Times New Roman"/>
          <w:lang w:val="sr-Cyrl-CS"/>
        </w:rPr>
      </w:pPr>
      <w:r>
        <w:rPr>
          <w:rFonts w:ascii="Times New Roman" w:hAnsi="Times New Roman"/>
          <w:lang w:val="sr-Cyrl-CS"/>
        </w:rPr>
        <w:t xml:space="preserve">Лекови ( са цитостатицима и мед.кисеоником).................................................   </w:t>
      </w:r>
      <w:r w:rsidR="00EE5DE8">
        <w:rPr>
          <w:rFonts w:ascii="Times New Roman" w:hAnsi="Times New Roman"/>
          <w:lang w:val="sr-Cyrl-CS"/>
        </w:rPr>
        <w:t>22.278.103</w:t>
      </w:r>
      <w:r>
        <w:rPr>
          <w:rFonts w:ascii="Times New Roman" w:hAnsi="Times New Roman"/>
          <w:lang w:val="sr-Cyrl-CS"/>
        </w:rPr>
        <w:t>,00 дин.</w:t>
      </w:r>
    </w:p>
    <w:p w14:paraId="446E9B01" w14:textId="041ACEF2" w:rsidR="00C95A92" w:rsidRPr="0043568C" w:rsidRDefault="00C95A92" w:rsidP="00C95A92">
      <w:pPr>
        <w:pStyle w:val="ListParagraph"/>
        <w:numPr>
          <w:ilvl w:val="0"/>
          <w:numId w:val="8"/>
        </w:numPr>
        <w:rPr>
          <w:rFonts w:ascii="Times New Roman" w:hAnsi="Times New Roman"/>
        </w:rPr>
      </w:pPr>
      <w:proofErr w:type="spellStart"/>
      <w:r w:rsidRPr="0043568C">
        <w:rPr>
          <w:rFonts w:ascii="Times New Roman" w:hAnsi="Times New Roman"/>
        </w:rPr>
        <w:t>Имплантанти</w:t>
      </w:r>
      <w:proofErr w:type="spellEnd"/>
      <w:r w:rsidRPr="0043568C">
        <w:rPr>
          <w:rFonts w:ascii="Times New Roman" w:hAnsi="Times New Roman"/>
        </w:rPr>
        <w:t xml:space="preserve"> у ортопедији</w:t>
      </w:r>
      <w:r>
        <w:rPr>
          <w:rFonts w:ascii="Times New Roman" w:hAnsi="Times New Roman"/>
        </w:rPr>
        <w:t xml:space="preserve">...................................................................................    </w:t>
      </w:r>
      <w:r w:rsidR="00EE5DE8">
        <w:rPr>
          <w:rFonts w:ascii="Times New Roman" w:hAnsi="Times New Roman"/>
          <w:lang w:val="sr-Cyrl-RS"/>
        </w:rPr>
        <w:t xml:space="preserve">    363.660</w:t>
      </w:r>
      <w:r>
        <w:rPr>
          <w:rFonts w:ascii="Times New Roman" w:hAnsi="Times New Roman"/>
        </w:rPr>
        <w:t>,00</w:t>
      </w:r>
    </w:p>
    <w:p w14:paraId="623D53D9" w14:textId="172316E5" w:rsidR="00C95A92" w:rsidRPr="0043568C" w:rsidRDefault="00C95A92" w:rsidP="00C95A92">
      <w:pPr>
        <w:pStyle w:val="ListParagraph"/>
        <w:numPr>
          <w:ilvl w:val="0"/>
          <w:numId w:val="8"/>
        </w:numPr>
        <w:rPr>
          <w:rFonts w:ascii="Times New Roman" w:hAnsi="Times New Roman"/>
        </w:rPr>
      </w:pPr>
      <w:proofErr w:type="spellStart"/>
      <w:r>
        <w:rPr>
          <w:rFonts w:ascii="Times New Roman" w:hAnsi="Times New Roman"/>
        </w:rPr>
        <w:t>О</w:t>
      </w:r>
      <w:r w:rsidRPr="0043568C">
        <w:rPr>
          <w:rFonts w:ascii="Times New Roman" w:hAnsi="Times New Roman"/>
        </w:rPr>
        <w:t>стали</w:t>
      </w:r>
      <w:proofErr w:type="spellEnd"/>
      <w:r w:rsidRPr="0043568C">
        <w:rPr>
          <w:rFonts w:ascii="Times New Roman" w:hAnsi="Times New Roman"/>
        </w:rPr>
        <w:t xml:space="preserve"> </w:t>
      </w:r>
      <w:proofErr w:type="spellStart"/>
      <w:r w:rsidRPr="0043568C">
        <w:rPr>
          <w:rFonts w:ascii="Times New Roman" w:hAnsi="Times New Roman"/>
        </w:rPr>
        <w:t>уградни</w:t>
      </w:r>
      <w:proofErr w:type="spellEnd"/>
      <w:r w:rsidRPr="0043568C">
        <w:rPr>
          <w:rFonts w:ascii="Times New Roman" w:hAnsi="Times New Roman"/>
        </w:rPr>
        <w:t xml:space="preserve"> материјал</w:t>
      </w:r>
      <w:r>
        <w:rPr>
          <w:rFonts w:ascii="Times New Roman" w:hAnsi="Times New Roman"/>
        </w:rPr>
        <w:t xml:space="preserve">и..................................................................................    </w:t>
      </w:r>
      <w:r w:rsidR="00EE5DE8">
        <w:rPr>
          <w:rFonts w:ascii="Times New Roman" w:hAnsi="Times New Roman"/>
          <w:lang w:val="sr-Cyrl-RS"/>
        </w:rPr>
        <w:t xml:space="preserve"> 1.709.699</w:t>
      </w:r>
      <w:r>
        <w:rPr>
          <w:rFonts w:ascii="Times New Roman" w:hAnsi="Times New Roman"/>
        </w:rPr>
        <w:t>,00</w:t>
      </w:r>
    </w:p>
    <w:p w14:paraId="65C6878B" w14:textId="3DFEEFF4" w:rsidR="00C95A92" w:rsidRDefault="00C95A92" w:rsidP="00C95A92">
      <w:pPr>
        <w:pStyle w:val="ListParagraph"/>
        <w:numPr>
          <w:ilvl w:val="0"/>
          <w:numId w:val="8"/>
        </w:numPr>
        <w:rPr>
          <w:rFonts w:ascii="Times New Roman" w:hAnsi="Times New Roman"/>
          <w:lang w:val="sr-Cyrl-CS"/>
        </w:rPr>
      </w:pPr>
      <w:r>
        <w:rPr>
          <w:rFonts w:ascii="Times New Roman" w:hAnsi="Times New Roman"/>
          <w:lang w:val="sr-Cyrl-CS"/>
        </w:rPr>
        <w:t xml:space="preserve">Пејсмејкери............................................................................................................       </w:t>
      </w:r>
      <w:r w:rsidR="00EE5DE8">
        <w:rPr>
          <w:rFonts w:ascii="Times New Roman" w:hAnsi="Times New Roman"/>
          <w:lang w:val="sr-Cyrl-CS"/>
        </w:rPr>
        <w:t xml:space="preserve">     ./.</w:t>
      </w:r>
    </w:p>
    <w:p w14:paraId="0C4AC5ED" w14:textId="37745B89" w:rsidR="00C95A92" w:rsidRDefault="00C95A92" w:rsidP="00C95A92">
      <w:pPr>
        <w:pStyle w:val="ListParagraph"/>
        <w:numPr>
          <w:ilvl w:val="0"/>
          <w:numId w:val="8"/>
        </w:numPr>
        <w:rPr>
          <w:rFonts w:ascii="Times New Roman" w:hAnsi="Times New Roman"/>
          <w:lang w:val="sr-Cyrl-CS"/>
        </w:rPr>
      </w:pPr>
      <w:r>
        <w:rPr>
          <w:rFonts w:ascii="Times New Roman" w:hAnsi="Times New Roman"/>
          <w:lang w:val="sr-Cyrl-CS"/>
        </w:rPr>
        <w:t xml:space="preserve">Санитетски и остали медиц.материјали.............................................................   </w:t>
      </w:r>
      <w:r w:rsidR="00134C8F">
        <w:rPr>
          <w:rFonts w:ascii="Times New Roman" w:hAnsi="Times New Roman"/>
          <w:lang w:val="sr-Cyrl-CS"/>
        </w:rPr>
        <w:t>30.174.821</w:t>
      </w:r>
      <w:r>
        <w:rPr>
          <w:rFonts w:ascii="Times New Roman" w:hAnsi="Times New Roman"/>
          <w:lang w:val="sr-Cyrl-CS"/>
        </w:rPr>
        <w:t>,00</w:t>
      </w:r>
    </w:p>
    <w:p w14:paraId="2B97D430" w14:textId="47865527" w:rsidR="00C95A92" w:rsidRDefault="00C95A92" w:rsidP="00C95A92">
      <w:pPr>
        <w:pStyle w:val="ListParagraph"/>
        <w:numPr>
          <w:ilvl w:val="0"/>
          <w:numId w:val="8"/>
        </w:numPr>
        <w:rPr>
          <w:rFonts w:ascii="Times New Roman" w:hAnsi="Times New Roman"/>
          <w:lang w:val="sr-Cyrl-CS"/>
        </w:rPr>
      </w:pPr>
      <w:r>
        <w:rPr>
          <w:rFonts w:ascii="Times New Roman" w:hAnsi="Times New Roman"/>
          <w:lang w:val="sr-Cyrl-CS"/>
        </w:rPr>
        <w:t xml:space="preserve">Крв и лабилни продукти од крви........................................................................     </w:t>
      </w:r>
      <w:r w:rsidR="00EE5DE8">
        <w:rPr>
          <w:rFonts w:ascii="Times New Roman" w:hAnsi="Times New Roman"/>
          <w:lang w:val="sr-Cyrl-CS"/>
        </w:rPr>
        <w:t>1.050.008</w:t>
      </w:r>
      <w:r>
        <w:rPr>
          <w:rFonts w:ascii="Times New Roman" w:hAnsi="Times New Roman"/>
          <w:lang w:val="sr-Cyrl-CS"/>
        </w:rPr>
        <w:t>,00</w:t>
      </w:r>
    </w:p>
    <w:p w14:paraId="7AB40D07" w14:textId="67E0DEFA" w:rsidR="00C95A92" w:rsidRDefault="00C95A92" w:rsidP="00C95A92">
      <w:pPr>
        <w:pStyle w:val="ListParagraph"/>
        <w:numPr>
          <w:ilvl w:val="0"/>
          <w:numId w:val="8"/>
        </w:numPr>
        <w:rPr>
          <w:rFonts w:ascii="Times New Roman" w:hAnsi="Times New Roman"/>
          <w:lang w:val="sr-Cyrl-CS"/>
        </w:rPr>
      </w:pPr>
      <w:r>
        <w:rPr>
          <w:rFonts w:ascii="Times New Roman" w:hAnsi="Times New Roman"/>
          <w:lang w:val="sr-Cyrl-CS"/>
        </w:rPr>
        <w:t xml:space="preserve">Исхрана болесника...............................................................................................     </w:t>
      </w:r>
      <w:r w:rsidR="00134C8F">
        <w:rPr>
          <w:rFonts w:ascii="Times New Roman" w:hAnsi="Times New Roman"/>
          <w:lang w:val="sr-Cyrl-CS"/>
        </w:rPr>
        <w:t>2.052.352</w:t>
      </w:r>
      <w:r>
        <w:rPr>
          <w:rFonts w:ascii="Times New Roman" w:hAnsi="Times New Roman"/>
          <w:lang w:val="sr-Cyrl-CS"/>
        </w:rPr>
        <w:t>,00</w:t>
      </w:r>
    </w:p>
    <w:p w14:paraId="6864AC58" w14:textId="06B70A67" w:rsidR="00C95A92" w:rsidRDefault="00C95A92" w:rsidP="00C95A92">
      <w:pPr>
        <w:pStyle w:val="ListParagraph"/>
        <w:numPr>
          <w:ilvl w:val="0"/>
          <w:numId w:val="8"/>
        </w:numPr>
        <w:rPr>
          <w:rFonts w:ascii="Times New Roman" w:hAnsi="Times New Roman"/>
          <w:lang w:val="sr-Cyrl-CS"/>
        </w:rPr>
      </w:pPr>
      <w:r>
        <w:rPr>
          <w:rFonts w:ascii="Times New Roman" w:hAnsi="Times New Roman"/>
          <w:lang w:val="sr-Cyrl-CS"/>
        </w:rPr>
        <w:t xml:space="preserve">Енергенти..............................................................................................................     </w:t>
      </w:r>
      <w:r w:rsidR="00134C8F">
        <w:rPr>
          <w:rFonts w:ascii="Times New Roman" w:hAnsi="Times New Roman"/>
          <w:lang w:val="sr-Cyrl-CS"/>
        </w:rPr>
        <w:t>6.784.387</w:t>
      </w:r>
      <w:r>
        <w:rPr>
          <w:rFonts w:ascii="Times New Roman" w:hAnsi="Times New Roman"/>
          <w:lang w:val="sr-Cyrl-CS"/>
        </w:rPr>
        <w:t>,00</w:t>
      </w:r>
    </w:p>
    <w:p w14:paraId="79348DE6" w14:textId="2F515A10" w:rsidR="00C95A92" w:rsidRDefault="00C95A92" w:rsidP="00C95A92">
      <w:pPr>
        <w:pStyle w:val="ListParagraph"/>
        <w:numPr>
          <w:ilvl w:val="0"/>
          <w:numId w:val="8"/>
        </w:numPr>
        <w:rPr>
          <w:rFonts w:ascii="Times New Roman" w:hAnsi="Times New Roman"/>
          <w:lang w:val="sr-Cyrl-CS"/>
        </w:rPr>
      </w:pPr>
      <w:r>
        <w:rPr>
          <w:rFonts w:ascii="Times New Roman" w:hAnsi="Times New Roman"/>
          <w:lang w:val="sr-Cyrl-CS"/>
        </w:rPr>
        <w:t xml:space="preserve">Материјални и остали трошкови........................................................................    </w:t>
      </w:r>
      <w:r w:rsidR="00134C8F">
        <w:rPr>
          <w:rFonts w:ascii="Times New Roman" w:hAnsi="Times New Roman"/>
          <w:lang w:val="sr-Cyrl-CS"/>
        </w:rPr>
        <w:t>25.420.679</w:t>
      </w:r>
      <w:r>
        <w:rPr>
          <w:rFonts w:ascii="Times New Roman" w:hAnsi="Times New Roman"/>
          <w:lang w:val="sr-Cyrl-CS"/>
        </w:rPr>
        <w:t xml:space="preserve">,00 </w:t>
      </w:r>
    </w:p>
    <w:p w14:paraId="5EF8DADF" w14:textId="2D99229A" w:rsidR="008D12B4" w:rsidRDefault="008D12B4" w:rsidP="008D12B4">
      <w:pPr>
        <w:rPr>
          <w:rFonts w:ascii="Times New Roman" w:hAnsi="Times New Roman"/>
          <w:lang w:val="sr-Cyrl-CS"/>
        </w:rPr>
      </w:pPr>
    </w:p>
    <w:p w14:paraId="66D1307B" w14:textId="023DC3EA" w:rsidR="008D12B4" w:rsidRDefault="008D12B4" w:rsidP="008D12B4">
      <w:pPr>
        <w:rPr>
          <w:rFonts w:ascii="Times New Roman" w:hAnsi="Times New Roman"/>
          <w:lang w:val="sr-Cyrl-CS"/>
        </w:rPr>
      </w:pPr>
    </w:p>
    <w:p w14:paraId="1691AAB2" w14:textId="6D4E3B77" w:rsidR="008D12B4" w:rsidRDefault="008D12B4" w:rsidP="008D12B4">
      <w:pPr>
        <w:rPr>
          <w:rFonts w:ascii="Times New Roman" w:hAnsi="Times New Roman"/>
          <w:lang w:val="sr-Cyrl-CS"/>
        </w:rPr>
      </w:pPr>
    </w:p>
    <w:p w14:paraId="6D4C3C0A" w14:textId="77777777" w:rsidR="008D12B4" w:rsidRPr="008D12B4" w:rsidRDefault="008D12B4" w:rsidP="008D12B4">
      <w:pPr>
        <w:rPr>
          <w:rFonts w:ascii="Times New Roman" w:hAnsi="Times New Roman"/>
          <w:lang w:val="sr-Cyrl-CS"/>
        </w:rPr>
      </w:pPr>
    </w:p>
    <w:p w14:paraId="703499E7" w14:textId="77777777" w:rsidR="00C95A92" w:rsidRDefault="00C95A92" w:rsidP="00C95A92">
      <w:pPr>
        <w:rPr>
          <w:rFonts w:ascii="Times New Roman" w:hAnsi="Times New Roman"/>
          <w:b/>
        </w:rPr>
      </w:pPr>
    </w:p>
    <w:p w14:paraId="2D011BBE" w14:textId="77777777" w:rsidR="00C95A92" w:rsidRPr="0090326D" w:rsidRDefault="00C95A92" w:rsidP="00C95A92">
      <w:pPr>
        <w:pStyle w:val="ListParagraph"/>
        <w:numPr>
          <w:ilvl w:val="0"/>
          <w:numId w:val="6"/>
        </w:numPr>
        <w:rPr>
          <w:rFonts w:ascii="Times New Roman" w:hAnsi="Times New Roman"/>
          <w:b/>
          <w:lang w:val="sr-Cyrl-CS"/>
        </w:rPr>
      </w:pPr>
      <w:r w:rsidRPr="0090326D">
        <w:rPr>
          <w:rFonts w:ascii="Times New Roman" w:hAnsi="Times New Roman"/>
          <w:b/>
          <w:lang w:val="sr-Cyrl-CS"/>
        </w:rPr>
        <w:t>НАМЕНСКО ТРОШЕЊЕ БУЏЕТСКИХ СРЕДСТАВА</w:t>
      </w:r>
    </w:p>
    <w:p w14:paraId="1E92265C" w14:textId="77777777" w:rsidR="00C95A92" w:rsidRPr="008A500D" w:rsidRDefault="00C95A92" w:rsidP="00C95A92">
      <w:pPr>
        <w:pStyle w:val="ListParagraph"/>
        <w:ind w:left="1080"/>
        <w:rPr>
          <w:rFonts w:ascii="Times New Roman" w:hAnsi="Times New Roman"/>
          <w:b/>
          <w:lang w:val="sr-Cyrl-CS"/>
        </w:rPr>
      </w:pPr>
    </w:p>
    <w:p w14:paraId="67D66532" w14:textId="091DB143" w:rsidR="00C95A92" w:rsidRPr="00AF38A2" w:rsidRDefault="00C95A92" w:rsidP="00C95A92">
      <w:pPr>
        <w:jc w:val="both"/>
        <w:rPr>
          <w:rFonts w:ascii="Times New Roman" w:hAnsi="Times New Roman"/>
          <w:lang w:val="sr-Cyrl-CS"/>
        </w:rPr>
      </w:pPr>
      <w:r w:rsidRPr="008A500D">
        <w:rPr>
          <w:rFonts w:ascii="Times New Roman" w:hAnsi="Times New Roman"/>
          <w:lang w:val="sr-Cyrl-CS"/>
        </w:rPr>
        <w:t>У складу са чланом 17. Уговора о пружању и финансирању здравствене заштите из обавезног здравственог</w:t>
      </w:r>
      <w:r>
        <w:rPr>
          <w:rFonts w:ascii="Times New Roman" w:hAnsi="Times New Roman"/>
          <w:lang w:val="sr-Cyrl-CS"/>
        </w:rPr>
        <w:t xml:space="preserve"> осигурања за 202</w:t>
      </w:r>
      <w:r w:rsidR="00C73B81">
        <w:rPr>
          <w:rFonts w:ascii="Times New Roman" w:hAnsi="Times New Roman"/>
          <w:lang w:val="sr-Cyrl-CS"/>
        </w:rPr>
        <w:t>1</w:t>
      </w:r>
      <w:r w:rsidRPr="00AF38A2">
        <w:rPr>
          <w:rFonts w:ascii="Times New Roman" w:hAnsi="Times New Roman"/>
          <w:lang w:val="sr-Cyrl-CS"/>
        </w:rPr>
        <w:t>. годину, предвиђена је обавеза наменског  трошења буџетских  средстава.</w:t>
      </w:r>
    </w:p>
    <w:p w14:paraId="633C5CA0" w14:textId="2306A0A7" w:rsidR="00C95A92" w:rsidRPr="00C73B81" w:rsidRDefault="00C73B81" w:rsidP="00C73B81">
      <w:pPr>
        <w:jc w:val="both"/>
        <w:rPr>
          <w:rFonts w:ascii="Times New Roman" w:hAnsi="Times New Roman"/>
          <w:lang w:val="sr-Cyrl-CS"/>
        </w:rPr>
      </w:pPr>
      <w:r>
        <w:rPr>
          <w:rFonts w:ascii="Times New Roman" w:hAnsi="Times New Roman"/>
          <w:lang w:val="sr-Cyrl-CS"/>
        </w:rPr>
        <w:t>Имајући у виду уговорну обавезу, сва  средства која су пренета на рачун Опште болнице  су наменски и утрошена, јер према Инструкцији постоји обавеза установе да након преноса средставам, првог наредног радног  дана доставља Извештај Филијали Краљево који садржи податке колико средстава је пренето ком добављачу и за које намене.</w:t>
      </w:r>
    </w:p>
    <w:p w14:paraId="1DBA46A3" w14:textId="2281AA2E" w:rsidR="00C95A92" w:rsidRDefault="00C73B81" w:rsidP="00C95A92">
      <w:pPr>
        <w:jc w:val="both"/>
        <w:rPr>
          <w:rFonts w:ascii="Times New Roman" w:hAnsi="Times New Roman"/>
          <w:lang w:val="sr-Cyrl-CS"/>
        </w:rPr>
      </w:pPr>
      <w:r>
        <w:rPr>
          <w:rFonts w:ascii="Times New Roman" w:hAnsi="Times New Roman"/>
          <w:lang w:val="sr-Cyrl-CS"/>
        </w:rPr>
        <w:t xml:space="preserve">Напомињемо,  да се део обавеза према добављачима за  : лекове, снитетски и други медицински материјал и енергенте плаћа делом и са сопственог рачуна, </w:t>
      </w:r>
    </w:p>
    <w:p w14:paraId="110DF114" w14:textId="73510920" w:rsidR="00C95A92" w:rsidRPr="00481F52" w:rsidRDefault="00481F52" w:rsidP="00C95A92">
      <w:pPr>
        <w:jc w:val="both"/>
        <w:rPr>
          <w:rFonts w:ascii="Times New Roman" w:hAnsi="Times New Roman"/>
          <w:lang w:val="sr-Cyrl-RS"/>
        </w:rPr>
      </w:pPr>
      <w:r>
        <w:rPr>
          <w:rFonts w:ascii="Times New Roman" w:hAnsi="Times New Roman"/>
          <w:lang w:val="sr-Cyrl-RS"/>
        </w:rPr>
        <w:t>Висина обавезе за ове намене зависи од сопствених прихода остварених  од наплаћених услуга за лечење неосигураних лица и њиховог процента учешћа у укупним трошковима.</w:t>
      </w:r>
    </w:p>
    <w:p w14:paraId="4569C831" w14:textId="77777777" w:rsidR="00C95A92" w:rsidRDefault="00C95A92" w:rsidP="00C95A92">
      <w:pPr>
        <w:jc w:val="both"/>
        <w:rPr>
          <w:rFonts w:ascii="Times New Roman" w:hAnsi="Times New Roman"/>
        </w:rPr>
      </w:pPr>
    </w:p>
    <w:p w14:paraId="0631D35A" w14:textId="77777777" w:rsidR="00C95A92" w:rsidRDefault="00C95A92" w:rsidP="00C95A92">
      <w:pPr>
        <w:jc w:val="both"/>
        <w:rPr>
          <w:rFonts w:ascii="Times New Roman" w:hAnsi="Times New Roman"/>
        </w:rPr>
      </w:pPr>
    </w:p>
    <w:p w14:paraId="4085C51D" w14:textId="77777777" w:rsidR="00C95A92" w:rsidRPr="00E8212F" w:rsidRDefault="00C95A92" w:rsidP="00C95A92">
      <w:pPr>
        <w:jc w:val="both"/>
        <w:rPr>
          <w:rFonts w:ascii="Times New Roman" w:hAnsi="Times New Roman"/>
          <w:b/>
          <w:lang w:val="sr-Cyrl-CS"/>
        </w:rPr>
      </w:pPr>
      <w:r w:rsidRPr="00E8212F">
        <w:rPr>
          <w:rFonts w:ascii="Times New Roman" w:hAnsi="Times New Roman"/>
          <w:b/>
          <w:lang w:val="sr-Cyrl-CS"/>
        </w:rPr>
        <w:t xml:space="preserve"> ПОТРАЖИВАЊА ОД КУПАЦА  </w:t>
      </w:r>
    </w:p>
    <w:p w14:paraId="66E7C3D2" w14:textId="77777777" w:rsidR="00C95A92" w:rsidRPr="00B66C58" w:rsidRDefault="00C95A92" w:rsidP="00C95A92">
      <w:pPr>
        <w:pStyle w:val="ListParagraph"/>
        <w:ind w:left="1170"/>
        <w:rPr>
          <w:rFonts w:ascii="Times New Roman" w:hAnsi="Times New Roman"/>
          <w:b/>
          <w:lang w:val="sr-Cyrl-CS"/>
        </w:rPr>
      </w:pPr>
    </w:p>
    <w:p w14:paraId="64504AC5" w14:textId="77777777" w:rsidR="00C95A92" w:rsidRPr="00B66C58" w:rsidRDefault="00C95A92" w:rsidP="00C95A92">
      <w:pPr>
        <w:pStyle w:val="ListParagraph"/>
        <w:ind w:left="1080"/>
        <w:rPr>
          <w:rFonts w:ascii="Times New Roman" w:hAnsi="Times New Roman"/>
          <w:b/>
          <w:lang w:val="sr-Cyrl-CS"/>
        </w:rPr>
      </w:pPr>
    </w:p>
    <w:p w14:paraId="77514E97" w14:textId="228496A5" w:rsidR="00C95A92" w:rsidRDefault="00C95A92" w:rsidP="00C95A92">
      <w:pPr>
        <w:rPr>
          <w:rFonts w:ascii="Times New Roman" w:hAnsi="Times New Roman"/>
        </w:rPr>
      </w:pPr>
      <w:r w:rsidRPr="00577160">
        <w:rPr>
          <w:rFonts w:ascii="Times New Roman" w:hAnsi="Times New Roman"/>
          <w:lang w:val="sr-Cyrl-CS"/>
        </w:rPr>
        <w:t xml:space="preserve">На дан </w:t>
      </w:r>
      <w:r>
        <w:rPr>
          <w:rFonts w:ascii="Times New Roman" w:hAnsi="Times New Roman"/>
        </w:rPr>
        <w:t>30.06.202</w:t>
      </w:r>
      <w:r w:rsidR="00C73B81">
        <w:rPr>
          <w:rFonts w:ascii="Times New Roman" w:hAnsi="Times New Roman"/>
          <w:lang w:val="sr-Cyrl-RS"/>
        </w:rPr>
        <w:t>1</w:t>
      </w:r>
      <w:r>
        <w:rPr>
          <w:rFonts w:ascii="Times New Roman" w:hAnsi="Times New Roman"/>
        </w:rPr>
        <w:t>.</w:t>
      </w:r>
      <w:r w:rsidRPr="00577160">
        <w:rPr>
          <w:rFonts w:ascii="Times New Roman" w:hAnsi="Times New Roman"/>
          <w:lang w:val="sr-Cyrl-CS"/>
        </w:rPr>
        <w:t>године укупна  потраживања од купаца  износила су ..</w:t>
      </w:r>
      <w:r>
        <w:rPr>
          <w:rFonts w:ascii="Times New Roman" w:hAnsi="Times New Roman"/>
          <w:lang w:val="sr-Cyrl-CS"/>
        </w:rPr>
        <w:t>....................</w:t>
      </w:r>
      <w:r w:rsidRPr="00577160">
        <w:rPr>
          <w:rFonts w:ascii="Times New Roman" w:hAnsi="Times New Roman"/>
          <w:lang w:val="sr-Cyrl-CS"/>
        </w:rPr>
        <w:t xml:space="preserve">    </w:t>
      </w:r>
      <w:r w:rsidR="006179D2">
        <w:rPr>
          <w:rFonts w:ascii="Times New Roman" w:hAnsi="Times New Roman"/>
          <w:lang w:val="sr-Cyrl-RS"/>
        </w:rPr>
        <w:t>17.228.030,39</w:t>
      </w:r>
      <w:r>
        <w:rPr>
          <w:rFonts w:ascii="Times New Roman" w:hAnsi="Times New Roman"/>
        </w:rPr>
        <w:t xml:space="preserve"> </w:t>
      </w:r>
      <w:proofErr w:type="spellStart"/>
      <w:r>
        <w:rPr>
          <w:rFonts w:ascii="Times New Roman" w:hAnsi="Times New Roman"/>
        </w:rPr>
        <w:t>динара</w:t>
      </w:r>
      <w:proofErr w:type="spellEnd"/>
      <w:r>
        <w:rPr>
          <w:rFonts w:ascii="Times New Roman" w:hAnsi="Times New Roman"/>
        </w:rPr>
        <w:t xml:space="preserve">. </w:t>
      </w:r>
    </w:p>
    <w:p w14:paraId="26EB7C70" w14:textId="37741E6E" w:rsidR="00C95A92" w:rsidRPr="009B1D06" w:rsidRDefault="00C95A92" w:rsidP="00C95A92">
      <w:pPr>
        <w:rPr>
          <w:rFonts w:ascii="Times New Roman" w:hAnsi="Times New Roman"/>
          <w:lang w:val="sr-Cyrl-RS"/>
        </w:rPr>
      </w:pPr>
      <w:proofErr w:type="spellStart"/>
      <w:r>
        <w:rPr>
          <w:rFonts w:ascii="Times New Roman" w:hAnsi="Times New Roman"/>
        </w:rPr>
        <w:t>Ова</w:t>
      </w:r>
      <w:proofErr w:type="spellEnd"/>
      <w:r>
        <w:rPr>
          <w:rFonts w:ascii="Times New Roman" w:hAnsi="Times New Roman"/>
        </w:rPr>
        <w:t xml:space="preserve"> </w:t>
      </w:r>
      <w:proofErr w:type="spellStart"/>
      <w:r>
        <w:rPr>
          <w:rFonts w:ascii="Times New Roman" w:hAnsi="Times New Roman"/>
        </w:rPr>
        <w:t>потраживања</w:t>
      </w:r>
      <w:proofErr w:type="spellEnd"/>
      <w:r>
        <w:rPr>
          <w:rFonts w:ascii="Times New Roman" w:hAnsi="Times New Roman"/>
        </w:rPr>
        <w:t xml:space="preserve"> </w:t>
      </w:r>
      <w:proofErr w:type="spellStart"/>
      <w:r>
        <w:rPr>
          <w:rFonts w:ascii="Times New Roman" w:hAnsi="Times New Roman"/>
        </w:rPr>
        <w:t>су</w:t>
      </w:r>
      <w:proofErr w:type="spellEnd"/>
      <w:r>
        <w:rPr>
          <w:rFonts w:ascii="Times New Roman" w:hAnsi="Times New Roman"/>
        </w:rPr>
        <w:t xml:space="preserve"> у  </w:t>
      </w:r>
      <w:proofErr w:type="spellStart"/>
      <w:r>
        <w:rPr>
          <w:rFonts w:ascii="Times New Roman" w:hAnsi="Times New Roman"/>
        </w:rPr>
        <w:t>истом</w:t>
      </w:r>
      <w:proofErr w:type="spellEnd"/>
      <w:r>
        <w:rPr>
          <w:rFonts w:ascii="Times New Roman" w:hAnsi="Times New Roman"/>
        </w:rPr>
        <w:t xml:space="preserve"> </w:t>
      </w:r>
      <w:proofErr w:type="spellStart"/>
      <w:r>
        <w:rPr>
          <w:rFonts w:ascii="Times New Roman" w:hAnsi="Times New Roman"/>
        </w:rPr>
        <w:t>периоду</w:t>
      </w:r>
      <w:proofErr w:type="spellEnd"/>
      <w:r>
        <w:rPr>
          <w:rFonts w:ascii="Times New Roman" w:hAnsi="Times New Roman"/>
        </w:rPr>
        <w:t xml:space="preserve"> </w:t>
      </w:r>
      <w:proofErr w:type="spellStart"/>
      <w:r>
        <w:rPr>
          <w:rFonts w:ascii="Times New Roman" w:hAnsi="Times New Roman"/>
        </w:rPr>
        <w:t>претходне</w:t>
      </w:r>
      <w:proofErr w:type="spellEnd"/>
      <w:r>
        <w:rPr>
          <w:rFonts w:ascii="Times New Roman" w:hAnsi="Times New Roman"/>
        </w:rPr>
        <w:t xml:space="preserve"> </w:t>
      </w:r>
      <w:proofErr w:type="spellStart"/>
      <w:r>
        <w:rPr>
          <w:rFonts w:ascii="Times New Roman" w:hAnsi="Times New Roman"/>
        </w:rPr>
        <w:t>године</w:t>
      </w:r>
      <w:proofErr w:type="spellEnd"/>
      <w:r>
        <w:rPr>
          <w:rFonts w:ascii="Times New Roman" w:hAnsi="Times New Roman"/>
        </w:rPr>
        <w:t xml:space="preserve"> </w:t>
      </w:r>
      <w:proofErr w:type="spellStart"/>
      <w:r>
        <w:rPr>
          <w:rFonts w:ascii="Times New Roman" w:hAnsi="Times New Roman"/>
        </w:rPr>
        <w:t>износила</w:t>
      </w:r>
      <w:proofErr w:type="spellEnd"/>
      <w:r>
        <w:rPr>
          <w:rFonts w:ascii="Times New Roman" w:hAnsi="Times New Roman"/>
        </w:rPr>
        <w:t xml:space="preserve">  17.487.555,32 </w:t>
      </w:r>
      <w:proofErr w:type="spellStart"/>
      <w:r>
        <w:rPr>
          <w:rFonts w:ascii="Times New Roman" w:hAnsi="Times New Roman"/>
        </w:rPr>
        <w:t>динара</w:t>
      </w:r>
      <w:proofErr w:type="spellEnd"/>
      <w:r>
        <w:rPr>
          <w:rFonts w:ascii="Times New Roman" w:hAnsi="Times New Roman"/>
        </w:rPr>
        <w:t xml:space="preserve">, </w:t>
      </w:r>
      <w:proofErr w:type="spellStart"/>
      <w:r>
        <w:rPr>
          <w:rFonts w:ascii="Times New Roman" w:hAnsi="Times New Roman"/>
        </w:rPr>
        <w:t>тако</w:t>
      </w:r>
      <w:proofErr w:type="spellEnd"/>
      <w:r>
        <w:rPr>
          <w:rFonts w:ascii="Times New Roman" w:hAnsi="Times New Roman"/>
        </w:rPr>
        <w:t xml:space="preserve"> </w:t>
      </w:r>
      <w:proofErr w:type="spellStart"/>
      <w:r>
        <w:rPr>
          <w:rFonts w:ascii="Times New Roman" w:hAnsi="Times New Roman"/>
        </w:rPr>
        <w:t>да</w:t>
      </w:r>
      <w:proofErr w:type="spellEnd"/>
      <w:r>
        <w:rPr>
          <w:rFonts w:ascii="Times New Roman" w:hAnsi="Times New Roman"/>
        </w:rPr>
        <w:t xml:space="preserve"> </w:t>
      </w:r>
      <w:proofErr w:type="spellStart"/>
      <w:r>
        <w:rPr>
          <w:rFonts w:ascii="Times New Roman" w:hAnsi="Times New Roman"/>
        </w:rPr>
        <w:t>су</w:t>
      </w:r>
      <w:proofErr w:type="spellEnd"/>
      <w:r>
        <w:rPr>
          <w:rFonts w:ascii="Times New Roman" w:hAnsi="Times New Roman"/>
        </w:rPr>
        <w:t xml:space="preserve"> </w:t>
      </w:r>
      <w:proofErr w:type="spellStart"/>
      <w:r>
        <w:rPr>
          <w:rFonts w:ascii="Times New Roman" w:hAnsi="Times New Roman"/>
        </w:rPr>
        <w:t>сада</w:t>
      </w:r>
      <w:proofErr w:type="spellEnd"/>
      <w:r>
        <w:rPr>
          <w:rFonts w:ascii="Times New Roman" w:hAnsi="Times New Roman"/>
        </w:rPr>
        <w:t xml:space="preserve"> </w:t>
      </w:r>
      <w:r w:rsidR="009B1D06">
        <w:rPr>
          <w:rFonts w:ascii="Times New Roman" w:hAnsi="Times New Roman"/>
          <w:lang w:val="sr-Cyrl-RS"/>
        </w:rPr>
        <w:t>нешто мања него у претходној години.</w:t>
      </w:r>
    </w:p>
    <w:p w14:paraId="3311A610" w14:textId="4BD191EC" w:rsidR="00C95A92" w:rsidRPr="00577160" w:rsidRDefault="00C95A92" w:rsidP="00C95A92">
      <w:pPr>
        <w:rPr>
          <w:rFonts w:ascii="Times New Roman" w:hAnsi="Times New Roman"/>
        </w:rPr>
      </w:pPr>
      <w:proofErr w:type="spellStart"/>
      <w:r w:rsidRPr="00577160">
        <w:rPr>
          <w:rFonts w:ascii="Times New Roman" w:hAnsi="Times New Roman"/>
        </w:rPr>
        <w:t>Структура</w:t>
      </w:r>
      <w:proofErr w:type="spellEnd"/>
      <w:r w:rsidRPr="00577160">
        <w:rPr>
          <w:rFonts w:ascii="Times New Roman" w:hAnsi="Times New Roman"/>
        </w:rPr>
        <w:t xml:space="preserve"> </w:t>
      </w:r>
      <w:r>
        <w:rPr>
          <w:rFonts w:ascii="Times New Roman" w:hAnsi="Times New Roman"/>
        </w:rPr>
        <w:t xml:space="preserve"> </w:t>
      </w:r>
      <w:proofErr w:type="spellStart"/>
      <w:r>
        <w:rPr>
          <w:rFonts w:ascii="Times New Roman" w:hAnsi="Times New Roman"/>
        </w:rPr>
        <w:t>највећих</w:t>
      </w:r>
      <w:proofErr w:type="spellEnd"/>
      <w:r>
        <w:rPr>
          <w:rFonts w:ascii="Times New Roman" w:hAnsi="Times New Roman"/>
        </w:rPr>
        <w:t xml:space="preserve"> </w:t>
      </w:r>
      <w:proofErr w:type="spellStart"/>
      <w:r w:rsidRPr="00577160">
        <w:rPr>
          <w:rFonts w:ascii="Times New Roman" w:hAnsi="Times New Roman"/>
        </w:rPr>
        <w:t>потраживања</w:t>
      </w:r>
      <w:proofErr w:type="spellEnd"/>
      <w:r w:rsidRPr="00577160">
        <w:rPr>
          <w:rFonts w:ascii="Times New Roman" w:hAnsi="Times New Roman"/>
        </w:rPr>
        <w:t xml:space="preserve"> </w:t>
      </w:r>
      <w:r w:rsidR="00CE7CA5">
        <w:rPr>
          <w:rFonts w:ascii="Times New Roman" w:hAnsi="Times New Roman"/>
        </w:rPr>
        <w:t xml:space="preserve"> </w:t>
      </w:r>
      <w:r w:rsidR="00CE7CA5">
        <w:rPr>
          <w:rFonts w:ascii="Times New Roman" w:hAnsi="Times New Roman"/>
          <w:lang w:val="sr-Cyrl-RS"/>
        </w:rPr>
        <w:t xml:space="preserve">на дан </w:t>
      </w:r>
      <w:r w:rsidR="00CE7CA5">
        <w:rPr>
          <w:rFonts w:ascii="Times New Roman" w:hAnsi="Times New Roman"/>
        </w:rPr>
        <w:t>30.06.2021.</w:t>
      </w:r>
      <w:r w:rsidR="00CE7CA5">
        <w:rPr>
          <w:rFonts w:ascii="Times New Roman" w:hAnsi="Times New Roman"/>
          <w:lang w:val="sr-Cyrl-RS"/>
        </w:rPr>
        <w:t>године</w:t>
      </w:r>
      <w:r w:rsidR="00CE7CA5">
        <w:rPr>
          <w:rFonts w:ascii="Times New Roman" w:hAnsi="Times New Roman"/>
        </w:rPr>
        <w:t xml:space="preserve"> </w:t>
      </w:r>
      <w:proofErr w:type="spellStart"/>
      <w:r w:rsidRPr="00577160">
        <w:rPr>
          <w:rFonts w:ascii="Times New Roman" w:hAnsi="Times New Roman"/>
        </w:rPr>
        <w:t>је</w:t>
      </w:r>
      <w:proofErr w:type="spellEnd"/>
      <w:r w:rsidRPr="00577160">
        <w:rPr>
          <w:rFonts w:ascii="Times New Roman" w:hAnsi="Times New Roman"/>
        </w:rPr>
        <w:t xml:space="preserve"> </w:t>
      </w:r>
      <w:proofErr w:type="spellStart"/>
      <w:r w:rsidRPr="00577160">
        <w:rPr>
          <w:rFonts w:ascii="Times New Roman" w:hAnsi="Times New Roman"/>
        </w:rPr>
        <w:t>следећа</w:t>
      </w:r>
      <w:proofErr w:type="spellEnd"/>
      <w:r w:rsidRPr="00577160">
        <w:rPr>
          <w:rFonts w:ascii="Times New Roman" w:hAnsi="Times New Roman"/>
        </w:rPr>
        <w:t>:</w:t>
      </w:r>
    </w:p>
    <w:p w14:paraId="471C7154" w14:textId="77777777" w:rsidR="00C95A92" w:rsidRPr="00577160" w:rsidRDefault="00C95A92" w:rsidP="00C95A92">
      <w:pPr>
        <w:rPr>
          <w:rFonts w:ascii="Times New Roman" w:hAnsi="Times New Roman"/>
          <w:lang w:val="sr-Cyrl-CS"/>
        </w:rPr>
      </w:pPr>
    </w:p>
    <w:p w14:paraId="2934823A" w14:textId="1F0BC191" w:rsidR="00C95A92" w:rsidRPr="006C2226" w:rsidRDefault="00C95A92" w:rsidP="00C95A92">
      <w:pPr>
        <w:numPr>
          <w:ilvl w:val="0"/>
          <w:numId w:val="2"/>
        </w:numPr>
        <w:rPr>
          <w:rFonts w:ascii="Times New Roman" w:hAnsi="Times New Roman"/>
          <w:lang w:val="sr-Cyrl-CS"/>
        </w:rPr>
      </w:pPr>
      <w:r w:rsidRPr="00577160">
        <w:rPr>
          <w:rFonts w:ascii="Times New Roman" w:hAnsi="Times New Roman"/>
          <w:lang w:val="sr-Cyrl-CS"/>
        </w:rPr>
        <w:t>Потраживања од  физичких  (неосигураних)  лица.........................</w:t>
      </w:r>
      <w:r>
        <w:rPr>
          <w:rFonts w:ascii="Times New Roman" w:hAnsi="Times New Roman"/>
          <w:lang w:val="sr-Cyrl-CS"/>
        </w:rPr>
        <w:t>......................</w:t>
      </w:r>
      <w:r>
        <w:rPr>
          <w:rFonts w:ascii="Times New Roman" w:hAnsi="Times New Roman"/>
        </w:rPr>
        <w:t xml:space="preserve">  </w:t>
      </w:r>
      <w:r w:rsidR="00CE7CA5">
        <w:rPr>
          <w:rFonts w:ascii="Times New Roman" w:hAnsi="Times New Roman"/>
        </w:rPr>
        <w:t>13.320.566.96</w:t>
      </w:r>
      <w:r w:rsidRPr="00577160">
        <w:rPr>
          <w:rFonts w:ascii="Times New Roman" w:hAnsi="Times New Roman"/>
          <w:lang w:val="sr-Cyrl-CS"/>
        </w:rPr>
        <w:t xml:space="preserve">    </w:t>
      </w:r>
      <w:r>
        <w:rPr>
          <w:rFonts w:ascii="Times New Roman" w:hAnsi="Times New Roman"/>
        </w:rPr>
        <w:t xml:space="preserve"> </w:t>
      </w:r>
      <w:r w:rsidRPr="00577160">
        <w:rPr>
          <w:rFonts w:ascii="Times New Roman" w:hAnsi="Times New Roman"/>
          <w:lang w:val="sr-Cyrl-CS"/>
        </w:rPr>
        <w:t xml:space="preserve"> </w:t>
      </w:r>
      <w:r>
        <w:rPr>
          <w:rFonts w:ascii="Times New Roman" w:hAnsi="Times New Roman"/>
        </w:rPr>
        <w:t xml:space="preserve"> </w:t>
      </w:r>
      <w:r w:rsidRPr="00577160">
        <w:rPr>
          <w:rFonts w:ascii="Times New Roman" w:hAnsi="Times New Roman"/>
          <w:lang w:val="sr-Cyrl-CS"/>
        </w:rPr>
        <w:t xml:space="preserve">  </w:t>
      </w:r>
    </w:p>
    <w:p w14:paraId="5E74B553" w14:textId="24AD0BC9" w:rsidR="00C95A92" w:rsidRPr="00577160" w:rsidRDefault="00C95A92" w:rsidP="00C95A92">
      <w:pPr>
        <w:numPr>
          <w:ilvl w:val="0"/>
          <w:numId w:val="2"/>
        </w:numPr>
        <w:rPr>
          <w:rFonts w:ascii="Times New Roman" w:hAnsi="Times New Roman"/>
          <w:lang w:val="sr-Cyrl-CS"/>
        </w:rPr>
      </w:pPr>
      <w:r>
        <w:rPr>
          <w:rFonts w:ascii="Times New Roman" w:hAnsi="Times New Roman"/>
          <w:lang w:val="sr-Cyrl-CS"/>
        </w:rPr>
        <w:t xml:space="preserve">Министарсво здравља РС  хитне случајеве............................................................    </w:t>
      </w:r>
      <w:r w:rsidR="00CE7CA5">
        <w:rPr>
          <w:rFonts w:ascii="Times New Roman" w:hAnsi="Times New Roman"/>
          <w:lang w:val="sr-Latn-RS"/>
        </w:rPr>
        <w:t>3.769.881,34</w:t>
      </w:r>
    </w:p>
    <w:p w14:paraId="3E5D0B37" w14:textId="43629AB5" w:rsidR="00C95A92" w:rsidRPr="00577160" w:rsidRDefault="00C95A92" w:rsidP="00C95A92">
      <w:pPr>
        <w:numPr>
          <w:ilvl w:val="0"/>
          <w:numId w:val="2"/>
        </w:numPr>
        <w:rPr>
          <w:rFonts w:ascii="Times New Roman" w:hAnsi="Times New Roman"/>
          <w:lang w:val="sr-Cyrl-CS"/>
        </w:rPr>
      </w:pPr>
      <w:r w:rsidRPr="00577160">
        <w:rPr>
          <w:rFonts w:ascii="Times New Roman" w:hAnsi="Times New Roman"/>
          <w:lang w:val="sr-Cyrl-CS"/>
        </w:rPr>
        <w:t>Основно</w:t>
      </w:r>
      <w:r>
        <w:rPr>
          <w:rFonts w:ascii="Times New Roman" w:hAnsi="Times New Roman"/>
          <w:lang w:val="sr-Cyrl-CS"/>
        </w:rPr>
        <w:t xml:space="preserve"> јавно тужилаштво </w:t>
      </w:r>
      <w:r>
        <w:rPr>
          <w:rFonts w:ascii="Times New Roman" w:hAnsi="Times New Roman"/>
        </w:rPr>
        <w:t>.........................</w:t>
      </w:r>
      <w:r w:rsidRPr="00577160">
        <w:rPr>
          <w:rFonts w:ascii="Times New Roman" w:hAnsi="Times New Roman"/>
          <w:lang w:val="sr-Cyrl-CS"/>
        </w:rPr>
        <w:t xml:space="preserve">............................................................ </w:t>
      </w:r>
      <w:r>
        <w:rPr>
          <w:rFonts w:ascii="Times New Roman" w:hAnsi="Times New Roman"/>
          <w:lang w:val="sr-Cyrl-CS"/>
        </w:rPr>
        <w:t xml:space="preserve">      </w:t>
      </w:r>
      <w:r w:rsidR="00CE7CA5">
        <w:rPr>
          <w:rFonts w:ascii="Times New Roman" w:hAnsi="Times New Roman"/>
          <w:lang w:val="sr-Latn-RS"/>
        </w:rPr>
        <w:t>578.733.40</w:t>
      </w:r>
      <w:r w:rsidRPr="00577160">
        <w:rPr>
          <w:rFonts w:ascii="Times New Roman" w:hAnsi="Times New Roman"/>
          <w:lang w:val="sr-Cyrl-CS"/>
        </w:rPr>
        <w:t xml:space="preserve">         </w:t>
      </w:r>
      <w:r>
        <w:rPr>
          <w:rFonts w:ascii="Times New Roman" w:hAnsi="Times New Roman"/>
        </w:rPr>
        <w:t xml:space="preserve"> </w:t>
      </w:r>
      <w:r w:rsidRPr="00577160">
        <w:rPr>
          <w:rFonts w:ascii="Times New Roman" w:hAnsi="Times New Roman"/>
          <w:lang w:val="sr-Cyrl-CS"/>
        </w:rPr>
        <w:t xml:space="preserve">  </w:t>
      </w:r>
      <w:r>
        <w:rPr>
          <w:rFonts w:ascii="Times New Roman" w:hAnsi="Times New Roman"/>
        </w:rPr>
        <w:t xml:space="preserve"> </w:t>
      </w:r>
    </w:p>
    <w:p w14:paraId="1284238F" w14:textId="5000C5B5" w:rsidR="00C95A92" w:rsidRPr="006C2226" w:rsidRDefault="00C95A92" w:rsidP="00C95A92">
      <w:pPr>
        <w:numPr>
          <w:ilvl w:val="0"/>
          <w:numId w:val="2"/>
        </w:numPr>
        <w:rPr>
          <w:rFonts w:ascii="Times New Roman" w:hAnsi="Times New Roman"/>
          <w:lang w:val="sr-Cyrl-CS"/>
        </w:rPr>
      </w:pPr>
      <w:r w:rsidRPr="006C2226">
        <w:rPr>
          <w:rFonts w:ascii="Times New Roman" w:hAnsi="Times New Roman"/>
          <w:lang w:val="sr-Cyrl-CS"/>
        </w:rPr>
        <w:t xml:space="preserve">Више јавно тужилаштво...........................................................................................   </w:t>
      </w:r>
      <w:r>
        <w:rPr>
          <w:rFonts w:ascii="Times New Roman" w:hAnsi="Times New Roman"/>
          <w:lang w:val="sr-Cyrl-CS"/>
        </w:rPr>
        <w:t xml:space="preserve">      </w:t>
      </w:r>
      <w:r w:rsidR="00CE7CA5">
        <w:rPr>
          <w:rFonts w:ascii="Times New Roman" w:hAnsi="Times New Roman"/>
          <w:lang w:val="sr-Latn-RS"/>
        </w:rPr>
        <w:t>23.557,50</w:t>
      </w:r>
      <w:r w:rsidRPr="006C2226">
        <w:rPr>
          <w:rFonts w:ascii="Times New Roman" w:hAnsi="Times New Roman"/>
          <w:lang w:val="sr-Cyrl-CS"/>
        </w:rPr>
        <w:t xml:space="preserve">       </w:t>
      </w:r>
      <w:r w:rsidRPr="006C2226">
        <w:rPr>
          <w:rFonts w:ascii="Times New Roman" w:hAnsi="Times New Roman"/>
        </w:rPr>
        <w:t xml:space="preserve">  </w:t>
      </w:r>
      <w:r w:rsidRPr="006C2226">
        <w:rPr>
          <w:rFonts w:ascii="Times New Roman" w:hAnsi="Times New Roman"/>
          <w:lang w:val="sr-Cyrl-CS"/>
        </w:rPr>
        <w:t xml:space="preserve">  </w:t>
      </w:r>
    </w:p>
    <w:p w14:paraId="7254F1F9" w14:textId="4C0DA497" w:rsidR="00C95A92" w:rsidRPr="00470B4C" w:rsidRDefault="00C95A92" w:rsidP="00C95A92">
      <w:pPr>
        <w:numPr>
          <w:ilvl w:val="0"/>
          <w:numId w:val="2"/>
        </w:numPr>
        <w:rPr>
          <w:rFonts w:ascii="Times New Roman" w:hAnsi="Times New Roman"/>
          <w:lang w:val="sr-Cyrl-CS"/>
        </w:rPr>
      </w:pPr>
      <w:proofErr w:type="spellStart"/>
      <w:r w:rsidRPr="006C2226">
        <w:rPr>
          <w:rFonts w:ascii="Times New Roman" w:hAnsi="Times New Roman"/>
        </w:rPr>
        <w:t>Дом</w:t>
      </w:r>
      <w:proofErr w:type="spellEnd"/>
      <w:r w:rsidRPr="006C2226">
        <w:rPr>
          <w:rFonts w:ascii="Times New Roman" w:hAnsi="Times New Roman"/>
        </w:rPr>
        <w:t xml:space="preserve"> </w:t>
      </w:r>
      <w:proofErr w:type="spellStart"/>
      <w:r w:rsidRPr="006C2226">
        <w:rPr>
          <w:rFonts w:ascii="Times New Roman" w:hAnsi="Times New Roman"/>
        </w:rPr>
        <w:t>здравља</w:t>
      </w:r>
      <w:proofErr w:type="spellEnd"/>
      <w:r w:rsidRPr="006C2226">
        <w:rPr>
          <w:rFonts w:ascii="Times New Roman" w:hAnsi="Times New Roman"/>
        </w:rPr>
        <w:t xml:space="preserve"> Краљево......................................................................</w:t>
      </w:r>
      <w:r>
        <w:rPr>
          <w:rFonts w:ascii="Times New Roman" w:hAnsi="Times New Roman"/>
        </w:rPr>
        <w:t xml:space="preserve">.......................      </w:t>
      </w:r>
      <w:r w:rsidR="00CE7CA5">
        <w:rPr>
          <w:rFonts w:ascii="Times New Roman" w:hAnsi="Times New Roman"/>
        </w:rPr>
        <w:t xml:space="preserve">  409.404,00</w:t>
      </w:r>
    </w:p>
    <w:p w14:paraId="3FD3D32B" w14:textId="77777777" w:rsidR="00C95A92" w:rsidRPr="00A0523E" w:rsidRDefault="00C95A92" w:rsidP="00C95A92">
      <w:pPr>
        <w:ind w:left="720"/>
        <w:rPr>
          <w:rFonts w:ascii="Times New Roman" w:hAnsi="Times New Roman"/>
          <w:lang w:val="sr-Cyrl-CS"/>
        </w:rPr>
      </w:pPr>
      <w:r>
        <w:rPr>
          <w:rFonts w:ascii="Times New Roman" w:hAnsi="Times New Roman"/>
        </w:rPr>
        <w:t xml:space="preserve">      </w:t>
      </w:r>
    </w:p>
    <w:p w14:paraId="3D6B52BE" w14:textId="0017C4FA" w:rsidR="00C95A92" w:rsidRPr="009B1D06" w:rsidRDefault="00C95A92" w:rsidP="00C95A92">
      <w:pPr>
        <w:rPr>
          <w:rFonts w:ascii="Times New Roman" w:hAnsi="Times New Roman"/>
          <w:lang w:val="sr-Cyrl-RS"/>
        </w:rPr>
      </w:pPr>
      <w:proofErr w:type="spellStart"/>
      <w:r>
        <w:rPr>
          <w:rFonts w:ascii="Times New Roman" w:hAnsi="Times New Roman"/>
        </w:rPr>
        <w:t>Сва</w:t>
      </w:r>
      <w:proofErr w:type="spellEnd"/>
      <w:r>
        <w:rPr>
          <w:rFonts w:ascii="Times New Roman" w:hAnsi="Times New Roman"/>
        </w:rPr>
        <w:t xml:space="preserve"> </w:t>
      </w:r>
      <w:proofErr w:type="spellStart"/>
      <w:r>
        <w:rPr>
          <w:rFonts w:ascii="Times New Roman" w:hAnsi="Times New Roman"/>
        </w:rPr>
        <w:t>остала</w:t>
      </w:r>
      <w:proofErr w:type="spellEnd"/>
      <w:r>
        <w:rPr>
          <w:rFonts w:ascii="Times New Roman" w:hAnsi="Times New Roman"/>
        </w:rPr>
        <w:t xml:space="preserve"> </w:t>
      </w:r>
      <w:r w:rsidR="009B1D06">
        <w:rPr>
          <w:rFonts w:ascii="Times New Roman" w:hAnsi="Times New Roman"/>
          <w:lang w:val="sr-Cyrl-RS"/>
        </w:rPr>
        <w:t>потраживања износила су 874.103,81 динар.</w:t>
      </w:r>
    </w:p>
    <w:p w14:paraId="59522567" w14:textId="77777777" w:rsidR="00C95A92" w:rsidRDefault="00C95A92" w:rsidP="00C95A92">
      <w:pPr>
        <w:rPr>
          <w:rFonts w:ascii="Times New Roman" w:hAnsi="Times New Roman"/>
          <w:color w:val="000000" w:themeColor="text1"/>
          <w:lang w:val="sr-Latn-CS"/>
        </w:rPr>
      </w:pPr>
    </w:p>
    <w:p w14:paraId="3F71CD37" w14:textId="77777777" w:rsidR="00C95A92" w:rsidRPr="00E773FE" w:rsidRDefault="00C95A92" w:rsidP="00C95A92">
      <w:pPr>
        <w:jc w:val="center"/>
        <w:rPr>
          <w:rFonts w:ascii="Times New Roman" w:hAnsi="Times New Roman"/>
        </w:rPr>
      </w:pPr>
      <w:r w:rsidRPr="00E773FE">
        <w:rPr>
          <w:rFonts w:ascii="Times New Roman" w:hAnsi="Times New Roman"/>
          <w:sz w:val="28"/>
          <w:szCs w:val="28"/>
          <w:lang w:val="sr-Cyrl-CS"/>
        </w:rPr>
        <w:t>ОБРАЗЛОЖЕЊЕ</w:t>
      </w:r>
    </w:p>
    <w:p w14:paraId="0BDA86EF" w14:textId="77777777" w:rsidR="00C95A92" w:rsidRPr="00D57A80" w:rsidRDefault="00C95A92" w:rsidP="00C95A92">
      <w:pPr>
        <w:jc w:val="center"/>
        <w:rPr>
          <w:rFonts w:ascii="Times New Roman" w:hAnsi="Times New Roman"/>
          <w:color w:val="C00000"/>
          <w:lang w:val="sr-Cyrl-CS"/>
        </w:rPr>
      </w:pPr>
      <w:r>
        <w:rPr>
          <w:rFonts w:ascii="Times New Roman" w:hAnsi="Times New Roman"/>
          <w:color w:val="000000" w:themeColor="text1"/>
          <w:lang w:val="sr-Cyrl-CS"/>
        </w:rPr>
        <w:t>ФИНАНСИЈСКОГ ИЗВЕШТАЈА</w:t>
      </w:r>
      <w:r w:rsidRPr="00303A1A">
        <w:rPr>
          <w:rFonts w:ascii="Times New Roman" w:hAnsi="Times New Roman"/>
          <w:color w:val="000000" w:themeColor="text1"/>
          <w:lang w:val="sr-Cyrl-CS"/>
        </w:rPr>
        <w:t xml:space="preserve"> ЗА ЈАНУАР –</w:t>
      </w:r>
      <w:r>
        <w:rPr>
          <w:rFonts w:ascii="Times New Roman" w:hAnsi="Times New Roman"/>
          <w:color w:val="000000" w:themeColor="text1"/>
          <w:lang w:val="sr-Cyrl-CS"/>
        </w:rPr>
        <w:t xml:space="preserve"> ЈУН </w:t>
      </w:r>
      <w:r w:rsidRPr="00303A1A">
        <w:rPr>
          <w:rFonts w:ascii="Times New Roman" w:hAnsi="Times New Roman"/>
          <w:color w:val="000000" w:themeColor="text1"/>
          <w:lang w:val="sr-Cyrl-CS"/>
        </w:rPr>
        <w:t xml:space="preserve"> </w:t>
      </w:r>
      <w:r>
        <w:rPr>
          <w:rFonts w:ascii="Times New Roman" w:hAnsi="Times New Roman"/>
          <w:color w:val="000000" w:themeColor="text1"/>
          <w:lang w:val="sr-Cyrl-CS"/>
        </w:rPr>
        <w:t xml:space="preserve"> 20</w:t>
      </w:r>
      <w:r>
        <w:rPr>
          <w:rFonts w:ascii="Times New Roman" w:hAnsi="Times New Roman"/>
          <w:color w:val="000000" w:themeColor="text1"/>
        </w:rPr>
        <w:t>20</w:t>
      </w:r>
      <w:r w:rsidRPr="00303A1A">
        <w:rPr>
          <w:rFonts w:ascii="Times New Roman" w:hAnsi="Times New Roman"/>
          <w:color w:val="000000" w:themeColor="text1"/>
          <w:lang w:val="sr-Cyrl-CS"/>
        </w:rPr>
        <w:t>. ГОДИНЕ</w:t>
      </w:r>
    </w:p>
    <w:p w14:paraId="59772B08" w14:textId="77777777" w:rsidR="00C95A92" w:rsidRPr="00577160" w:rsidRDefault="00C95A92" w:rsidP="00C95A92">
      <w:pPr>
        <w:rPr>
          <w:rFonts w:ascii="Times New Roman" w:hAnsi="Times New Roman"/>
          <w:lang w:val="sr-Cyrl-CS"/>
        </w:rPr>
      </w:pPr>
    </w:p>
    <w:p w14:paraId="4BBAB230" w14:textId="11731089" w:rsidR="00C95A92" w:rsidRDefault="00C95A92" w:rsidP="00C95A92">
      <w:pPr>
        <w:jc w:val="both"/>
        <w:rPr>
          <w:rFonts w:ascii="Times New Roman" w:hAnsi="Times New Roman"/>
          <w:lang w:val="sr-Cyrl-CS"/>
        </w:rPr>
      </w:pPr>
      <w:r w:rsidRPr="00577160">
        <w:rPr>
          <w:rFonts w:ascii="Times New Roman" w:hAnsi="Times New Roman"/>
          <w:lang w:val="sr-Cyrl-CS"/>
        </w:rPr>
        <w:t xml:space="preserve">Остварени приходаи </w:t>
      </w:r>
      <w:r>
        <w:rPr>
          <w:rFonts w:ascii="Times New Roman" w:hAnsi="Times New Roman"/>
          <w:lang w:val="sr-Cyrl-CS"/>
        </w:rPr>
        <w:t xml:space="preserve">и расхода </w:t>
      </w:r>
      <w:r w:rsidRPr="00577160">
        <w:rPr>
          <w:rFonts w:ascii="Times New Roman" w:hAnsi="Times New Roman"/>
          <w:lang w:val="sr-Cyrl-CS"/>
        </w:rPr>
        <w:t>који су исказани у</w:t>
      </w:r>
      <w:r>
        <w:rPr>
          <w:rFonts w:ascii="Times New Roman" w:hAnsi="Times New Roman"/>
          <w:lang w:val="sr-Cyrl-CS"/>
        </w:rPr>
        <w:t xml:space="preserve">  ИЗВЕШТАЈУ О ИЗВРШЕЊУ БУЏЕТА – Периодичном обрачуну за јануар – јун 20</w:t>
      </w:r>
      <w:r>
        <w:rPr>
          <w:rFonts w:ascii="Times New Roman" w:hAnsi="Times New Roman"/>
        </w:rPr>
        <w:t>2</w:t>
      </w:r>
      <w:r w:rsidR="009B1D06">
        <w:rPr>
          <w:rFonts w:ascii="Times New Roman" w:hAnsi="Times New Roman"/>
          <w:lang w:val="sr-Cyrl-RS"/>
        </w:rPr>
        <w:t>1</w:t>
      </w:r>
      <w:r>
        <w:rPr>
          <w:rFonts w:ascii="Times New Roman" w:hAnsi="Times New Roman"/>
          <w:lang w:val="sr-Cyrl-CS"/>
        </w:rPr>
        <w:t xml:space="preserve"> .године, дати су у Табели 5</w:t>
      </w:r>
      <w:r w:rsidRPr="00577160">
        <w:rPr>
          <w:rFonts w:ascii="Times New Roman" w:hAnsi="Times New Roman"/>
          <w:lang w:val="sr-Cyrl-CS"/>
        </w:rPr>
        <w:t>. ( исказани у хиљадама динара)</w:t>
      </w:r>
      <w:r>
        <w:rPr>
          <w:rFonts w:ascii="Times New Roman" w:hAnsi="Times New Roman"/>
          <w:lang w:val="sr-Cyrl-CS"/>
        </w:rPr>
        <w:t>.</w:t>
      </w:r>
    </w:p>
    <w:p w14:paraId="064E1AAF" w14:textId="77777777" w:rsidR="009B1D06" w:rsidRDefault="009B1D06" w:rsidP="00C95A92">
      <w:pPr>
        <w:jc w:val="both"/>
        <w:rPr>
          <w:rFonts w:ascii="Times New Roman" w:hAnsi="Times New Roman"/>
          <w:lang w:val="sr-Cyrl-CS"/>
        </w:rPr>
      </w:pPr>
    </w:p>
    <w:p w14:paraId="5452C4F0" w14:textId="77777777" w:rsidR="00C95A92" w:rsidRPr="008B3CEE" w:rsidRDefault="00C95A92" w:rsidP="00C95A92">
      <w:pPr>
        <w:jc w:val="center"/>
        <w:rPr>
          <w:rFonts w:ascii="Times New Roman" w:hAnsi="Times New Roman"/>
          <w:b/>
        </w:rPr>
      </w:pPr>
      <w:r w:rsidRPr="008B3CEE">
        <w:rPr>
          <w:rFonts w:ascii="Times New Roman" w:hAnsi="Times New Roman"/>
          <w:b/>
        </w:rPr>
        <w:t>П Р И Х О Д И</w:t>
      </w:r>
    </w:p>
    <w:p w14:paraId="0659FB71" w14:textId="77777777" w:rsidR="00C95A92" w:rsidRPr="00577160" w:rsidRDefault="00C95A92" w:rsidP="00C95A92">
      <w:pPr>
        <w:jc w:val="center"/>
        <w:rPr>
          <w:rFonts w:ascii="Times New Roman" w:hAnsi="Times New Roman"/>
          <w:lang w:val="sr-Cyrl-CS"/>
        </w:rPr>
      </w:pPr>
    </w:p>
    <w:p w14:paraId="450FBFC5" w14:textId="761A1F3D" w:rsidR="00C95A92" w:rsidRDefault="00C95A92" w:rsidP="00C95A92">
      <w:pPr>
        <w:jc w:val="both"/>
        <w:rPr>
          <w:rFonts w:ascii="Times New Roman" w:hAnsi="Times New Roman"/>
          <w:lang w:val="sr-Cyrl-CS"/>
        </w:rPr>
      </w:pPr>
      <w:r w:rsidRPr="008B3CEE">
        <w:rPr>
          <w:rFonts w:ascii="Times New Roman" w:hAnsi="Times New Roman"/>
          <w:lang w:val="sr-Cyrl-CS"/>
        </w:rPr>
        <w:t>УКУПНИ ПРИХОДИ</w:t>
      </w:r>
      <w:r w:rsidRPr="00577160">
        <w:rPr>
          <w:rFonts w:ascii="Times New Roman" w:hAnsi="Times New Roman"/>
          <w:lang w:val="sr-Cyrl-CS"/>
        </w:rPr>
        <w:t xml:space="preserve"> које је </w:t>
      </w:r>
      <w:r>
        <w:rPr>
          <w:rFonts w:ascii="Times New Roman" w:hAnsi="Times New Roman"/>
          <w:lang w:val="sr-Cyrl-CS"/>
        </w:rPr>
        <w:t>остварила</w:t>
      </w:r>
      <w:r>
        <w:rPr>
          <w:rFonts w:ascii="Times New Roman" w:hAnsi="Times New Roman"/>
        </w:rPr>
        <w:t xml:space="preserve"> </w:t>
      </w:r>
      <w:r w:rsidRPr="00577160">
        <w:rPr>
          <w:rFonts w:ascii="Times New Roman" w:hAnsi="Times New Roman"/>
          <w:lang w:val="sr-Cyrl-CS"/>
        </w:rPr>
        <w:t xml:space="preserve">Општа болница у периоду јануар </w:t>
      </w:r>
      <w:r>
        <w:rPr>
          <w:rFonts w:ascii="Times New Roman" w:hAnsi="Times New Roman"/>
          <w:lang w:val="sr-Cyrl-CS"/>
        </w:rPr>
        <w:t>–</w:t>
      </w:r>
      <w:r w:rsidRPr="00577160">
        <w:rPr>
          <w:rFonts w:ascii="Times New Roman" w:hAnsi="Times New Roman"/>
          <w:lang w:val="sr-Cyrl-CS"/>
        </w:rPr>
        <w:t xml:space="preserve"> </w:t>
      </w:r>
      <w:proofErr w:type="spellStart"/>
      <w:r>
        <w:rPr>
          <w:rFonts w:ascii="Times New Roman" w:hAnsi="Times New Roman"/>
        </w:rPr>
        <w:t>јун</w:t>
      </w:r>
      <w:proofErr w:type="spellEnd"/>
      <w:r>
        <w:rPr>
          <w:rFonts w:ascii="Times New Roman" w:hAnsi="Times New Roman"/>
        </w:rPr>
        <w:t xml:space="preserve"> </w:t>
      </w:r>
      <w:r>
        <w:rPr>
          <w:rFonts w:ascii="Times New Roman" w:hAnsi="Times New Roman"/>
          <w:lang w:val="sr-Cyrl-CS"/>
        </w:rPr>
        <w:t>20</w:t>
      </w:r>
      <w:r>
        <w:rPr>
          <w:rFonts w:ascii="Times New Roman" w:hAnsi="Times New Roman"/>
        </w:rPr>
        <w:t>2</w:t>
      </w:r>
      <w:r w:rsidR="009B1D06">
        <w:rPr>
          <w:rFonts w:ascii="Times New Roman" w:hAnsi="Times New Roman"/>
          <w:lang w:val="sr-Cyrl-RS"/>
        </w:rPr>
        <w:t>1</w:t>
      </w:r>
      <w:r w:rsidRPr="00577160">
        <w:rPr>
          <w:rFonts w:ascii="Times New Roman" w:hAnsi="Times New Roman"/>
          <w:lang w:val="sr-Cyrl-CS"/>
        </w:rPr>
        <w:t xml:space="preserve">. године </w:t>
      </w:r>
      <w:r w:rsidRPr="003F6F2E">
        <w:rPr>
          <w:rFonts w:ascii="Times New Roman" w:hAnsi="Times New Roman"/>
          <w:lang w:val="sr-Cyrl-CS"/>
        </w:rPr>
        <w:t>износе</w:t>
      </w:r>
      <w:r w:rsidRPr="003F6F2E">
        <w:rPr>
          <w:rFonts w:ascii="Times New Roman" w:hAnsi="Times New Roman"/>
        </w:rPr>
        <w:t xml:space="preserve"> </w:t>
      </w:r>
      <w:r w:rsidR="009B1D06" w:rsidRPr="009B1D06">
        <w:rPr>
          <w:rFonts w:ascii="Times New Roman" w:hAnsi="Times New Roman"/>
          <w:b/>
          <w:bCs/>
          <w:lang w:val="sr-Cyrl-RS"/>
        </w:rPr>
        <w:t>1.325.440</w:t>
      </w:r>
      <w:r w:rsidR="009B1D06">
        <w:rPr>
          <w:rFonts w:ascii="Times New Roman" w:hAnsi="Times New Roman"/>
          <w:lang w:val="sr-Cyrl-RS"/>
        </w:rPr>
        <w:t xml:space="preserve"> </w:t>
      </w:r>
      <w:proofErr w:type="spellStart"/>
      <w:r>
        <w:rPr>
          <w:rFonts w:ascii="Times New Roman" w:hAnsi="Times New Roman"/>
        </w:rPr>
        <w:t>хиљадe</w:t>
      </w:r>
      <w:proofErr w:type="spellEnd"/>
      <w:r>
        <w:rPr>
          <w:rFonts w:ascii="Times New Roman" w:hAnsi="Times New Roman"/>
        </w:rPr>
        <w:t xml:space="preserve"> </w:t>
      </w:r>
      <w:proofErr w:type="spellStart"/>
      <w:r w:rsidRPr="00D57A80">
        <w:rPr>
          <w:rFonts w:ascii="Times New Roman" w:hAnsi="Times New Roman"/>
        </w:rPr>
        <w:t>динара</w:t>
      </w:r>
      <w:proofErr w:type="spellEnd"/>
      <w:r w:rsidRPr="00577160">
        <w:rPr>
          <w:rFonts w:ascii="Times New Roman" w:hAnsi="Times New Roman"/>
          <w:lang w:val="sr-Cyrl-CS"/>
        </w:rPr>
        <w:t>.</w:t>
      </w:r>
    </w:p>
    <w:p w14:paraId="083CB85E" w14:textId="77777777" w:rsidR="00C95A92" w:rsidRPr="00577160" w:rsidRDefault="00C95A92" w:rsidP="00C95A92">
      <w:pPr>
        <w:jc w:val="both"/>
        <w:rPr>
          <w:rFonts w:ascii="Times New Roman" w:hAnsi="Times New Roman"/>
          <w:lang w:val="sr-Cyrl-CS"/>
        </w:rPr>
      </w:pPr>
    </w:p>
    <w:p w14:paraId="1C79B2C9" w14:textId="77777777" w:rsidR="00C95A92" w:rsidRPr="00C13B2B" w:rsidRDefault="00C95A92" w:rsidP="00C95A92">
      <w:pPr>
        <w:jc w:val="both"/>
        <w:rPr>
          <w:rFonts w:ascii="Times New Roman" w:hAnsi="Times New Roman"/>
          <w:b/>
          <w:lang w:val="sr-Cyrl-CS"/>
        </w:rPr>
      </w:pPr>
      <w:r w:rsidRPr="00C13B2B">
        <w:rPr>
          <w:rFonts w:ascii="Times New Roman" w:hAnsi="Times New Roman"/>
          <w:b/>
          <w:lang w:val="sr-Cyrl-CS"/>
        </w:rPr>
        <w:t>Структура прихода је следећа:</w:t>
      </w:r>
    </w:p>
    <w:p w14:paraId="03CC8B2F" w14:textId="77777777" w:rsidR="00C95A92" w:rsidRPr="00303A1A" w:rsidRDefault="00C95A92" w:rsidP="00C95A92">
      <w:pPr>
        <w:jc w:val="both"/>
        <w:rPr>
          <w:rFonts w:ascii="Times New Roman" w:hAnsi="Times New Roman"/>
          <w:b/>
          <w:color w:val="C00000"/>
          <w:lang w:val="sr-Cyrl-CS"/>
        </w:rPr>
      </w:pPr>
    </w:p>
    <w:p w14:paraId="59044C76" w14:textId="1CB3FB69" w:rsidR="00C95A92" w:rsidRDefault="00C95A92" w:rsidP="00C95A92">
      <w:pPr>
        <w:jc w:val="both"/>
        <w:rPr>
          <w:rFonts w:ascii="Times New Roman" w:hAnsi="Times New Roman"/>
          <w:lang w:val="sr-Cyrl-CS"/>
        </w:rPr>
      </w:pPr>
      <w:r>
        <w:rPr>
          <w:rFonts w:ascii="Times New Roman" w:hAnsi="Times New Roman"/>
          <w:lang w:val="sr-Cyrl-CS"/>
        </w:rPr>
        <w:t>Као и у претходним годинама, највећи приходи</w:t>
      </w:r>
      <w:r w:rsidRPr="00577160">
        <w:rPr>
          <w:rFonts w:ascii="Times New Roman" w:hAnsi="Times New Roman"/>
          <w:lang w:val="sr-Cyrl-CS"/>
        </w:rPr>
        <w:t xml:space="preserve"> остварени</w:t>
      </w:r>
      <w:r>
        <w:rPr>
          <w:rFonts w:ascii="Times New Roman" w:hAnsi="Times New Roman"/>
          <w:lang w:val="sr-Cyrl-CS"/>
        </w:rPr>
        <w:t xml:space="preserve">  су </w:t>
      </w:r>
      <w:r w:rsidRPr="00577160">
        <w:rPr>
          <w:rFonts w:ascii="Times New Roman" w:hAnsi="Times New Roman"/>
          <w:lang w:val="sr-Cyrl-CS"/>
        </w:rPr>
        <w:t xml:space="preserve"> од Републичког фонда за здравствено осигурање ( у Табели </w:t>
      </w:r>
      <w:r>
        <w:rPr>
          <w:rFonts w:ascii="Times New Roman" w:hAnsi="Times New Roman"/>
          <w:lang w:val="sr-Cyrl-CS"/>
        </w:rPr>
        <w:t xml:space="preserve">5.  </w:t>
      </w:r>
      <w:r w:rsidR="00076B17">
        <w:rPr>
          <w:rFonts w:ascii="Times New Roman" w:hAnsi="Times New Roman"/>
          <w:lang w:val="sr-Cyrl-CS"/>
        </w:rPr>
        <w:t>п</w:t>
      </w:r>
      <w:r>
        <w:rPr>
          <w:rFonts w:ascii="Times New Roman" w:hAnsi="Times New Roman"/>
          <w:lang w:val="sr-Cyrl-CS"/>
        </w:rPr>
        <w:t xml:space="preserve">риказани на конту 780000 </w:t>
      </w:r>
      <w:r w:rsidRPr="00577160">
        <w:rPr>
          <w:rFonts w:ascii="Times New Roman" w:hAnsi="Times New Roman"/>
          <w:lang w:val="sr-Cyrl-CS"/>
        </w:rPr>
        <w:t xml:space="preserve">под називом „ТРАНСФЕРИ ИЗМЕЂУ БУЏЕТСКИХ КОРИСНИКА НА ИСТОМ НИВОУ“)  у износу </w:t>
      </w:r>
      <w:r w:rsidR="009B1D06">
        <w:rPr>
          <w:rFonts w:ascii="Times New Roman" w:hAnsi="Times New Roman"/>
          <w:b/>
          <w:lang w:val="sr-Cyrl-RS"/>
        </w:rPr>
        <w:t>1.266.646</w:t>
      </w:r>
      <w:r>
        <w:rPr>
          <w:rFonts w:ascii="Times New Roman" w:hAnsi="Times New Roman"/>
        </w:rPr>
        <w:t xml:space="preserve"> </w:t>
      </w:r>
      <w:r>
        <w:rPr>
          <w:rFonts w:ascii="Times New Roman" w:hAnsi="Times New Roman"/>
          <w:lang w:val="sr-Cyrl-CS"/>
        </w:rPr>
        <w:t xml:space="preserve">хиљада  </w:t>
      </w:r>
      <w:r w:rsidRPr="00577160">
        <w:rPr>
          <w:rFonts w:ascii="Times New Roman" w:hAnsi="Times New Roman"/>
          <w:lang w:val="sr-Cyrl-CS"/>
        </w:rPr>
        <w:t>динара</w:t>
      </w:r>
      <w:r>
        <w:rPr>
          <w:rFonts w:ascii="Times New Roman" w:hAnsi="Times New Roman"/>
          <w:lang w:val="sr-Cyrl-CS"/>
        </w:rPr>
        <w:t>.</w:t>
      </w:r>
    </w:p>
    <w:p w14:paraId="14F62229" w14:textId="77777777" w:rsidR="00C95A92" w:rsidRDefault="00C95A92" w:rsidP="00C95A92">
      <w:pPr>
        <w:jc w:val="both"/>
        <w:rPr>
          <w:rFonts w:ascii="Times New Roman" w:hAnsi="Times New Roman"/>
          <w:lang w:val="sr-Cyrl-CS"/>
        </w:rPr>
      </w:pPr>
      <w:r>
        <w:rPr>
          <w:rFonts w:ascii="Times New Roman" w:hAnsi="Times New Roman"/>
          <w:lang w:val="sr-Cyrl-CS"/>
        </w:rPr>
        <w:t xml:space="preserve"> </w:t>
      </w:r>
    </w:p>
    <w:p w14:paraId="418949D3" w14:textId="02D8CA0E" w:rsidR="00C95A92" w:rsidRDefault="00C95A92" w:rsidP="00C95A92">
      <w:pPr>
        <w:jc w:val="both"/>
        <w:rPr>
          <w:rFonts w:ascii="Times New Roman" w:hAnsi="Times New Roman"/>
          <w:lang w:val="sr-Cyrl-CS"/>
        </w:rPr>
      </w:pPr>
      <w:r>
        <w:rPr>
          <w:rFonts w:ascii="Times New Roman" w:hAnsi="Times New Roman"/>
          <w:lang w:val="sr-Cyrl-CS"/>
        </w:rPr>
        <w:t xml:space="preserve">Приходи Републичког фонда учествују са </w:t>
      </w:r>
      <w:r>
        <w:rPr>
          <w:rFonts w:ascii="Times New Roman" w:hAnsi="Times New Roman"/>
          <w:b/>
        </w:rPr>
        <w:t>9</w:t>
      </w:r>
      <w:r w:rsidR="00FF2A1D">
        <w:rPr>
          <w:rFonts w:ascii="Times New Roman" w:hAnsi="Times New Roman"/>
          <w:b/>
          <w:lang w:val="sr-Cyrl-RS"/>
        </w:rPr>
        <w:t>5,57</w:t>
      </w:r>
      <w:r>
        <w:rPr>
          <w:rFonts w:ascii="Times New Roman" w:hAnsi="Times New Roman"/>
          <w:lang w:val="sr-Cyrl-CS"/>
        </w:rPr>
        <w:t xml:space="preserve"> % у укупно оствареним приходима.</w:t>
      </w:r>
    </w:p>
    <w:p w14:paraId="4AE1EFB4" w14:textId="7659FA4E" w:rsidR="00C95A92" w:rsidRDefault="00C95A92" w:rsidP="00C95A92">
      <w:pPr>
        <w:jc w:val="both"/>
        <w:rPr>
          <w:rFonts w:ascii="Times New Roman" w:hAnsi="Times New Roman"/>
        </w:rPr>
      </w:pPr>
      <w:r w:rsidRPr="00577160">
        <w:rPr>
          <w:rFonts w:ascii="Times New Roman" w:hAnsi="Times New Roman"/>
          <w:lang w:val="sr-Cyrl-CS"/>
        </w:rPr>
        <w:t xml:space="preserve">У ове приходе укључена је и наплаћена партиципацију у износу од </w:t>
      </w:r>
      <w:r w:rsidR="00FF2A1D">
        <w:rPr>
          <w:rFonts w:ascii="Times New Roman" w:hAnsi="Times New Roman"/>
          <w:lang w:val="sr-Cyrl-RS"/>
        </w:rPr>
        <w:t xml:space="preserve">3.215 </w:t>
      </w:r>
      <w:r>
        <w:rPr>
          <w:rFonts w:ascii="Times New Roman" w:hAnsi="Times New Roman"/>
          <w:lang w:val="sr-Cyrl-CS"/>
        </w:rPr>
        <w:t xml:space="preserve">  хиљада </w:t>
      </w:r>
      <w:r w:rsidRPr="00577160">
        <w:rPr>
          <w:rFonts w:ascii="Times New Roman" w:hAnsi="Times New Roman"/>
          <w:lang w:val="sr-Cyrl-CS"/>
        </w:rPr>
        <w:t xml:space="preserve">динара, која по </w:t>
      </w:r>
    </w:p>
    <w:p w14:paraId="58B5B43D" w14:textId="32EA1DBF" w:rsidR="00C95A92" w:rsidRDefault="00C95A92" w:rsidP="00C95A92">
      <w:pPr>
        <w:jc w:val="both"/>
        <w:rPr>
          <w:rFonts w:ascii="Times New Roman" w:hAnsi="Times New Roman"/>
          <w:lang w:val="sr-Cyrl-CS"/>
        </w:rPr>
      </w:pPr>
      <w:r w:rsidRPr="00577160">
        <w:rPr>
          <w:rFonts w:ascii="Times New Roman" w:hAnsi="Times New Roman"/>
          <w:lang w:val="sr-Cyrl-CS"/>
        </w:rPr>
        <w:t>„Правилнику о уговарању здравствене заштите из обавезног здравственог осигурања са давао</w:t>
      </w:r>
      <w:r>
        <w:rPr>
          <w:rFonts w:ascii="Times New Roman" w:hAnsi="Times New Roman"/>
          <w:lang w:val="sr-Cyrl-CS"/>
        </w:rPr>
        <w:t>цима здравствених услуга за 20</w:t>
      </w:r>
      <w:r>
        <w:rPr>
          <w:rFonts w:ascii="Times New Roman" w:hAnsi="Times New Roman"/>
        </w:rPr>
        <w:t>2</w:t>
      </w:r>
      <w:r w:rsidR="00FF2A1D">
        <w:rPr>
          <w:rFonts w:ascii="Times New Roman" w:hAnsi="Times New Roman"/>
          <w:lang w:val="sr-Cyrl-RS"/>
        </w:rPr>
        <w:t>1.</w:t>
      </w:r>
      <w:r>
        <w:rPr>
          <w:rFonts w:ascii="Times New Roman" w:hAnsi="Times New Roman"/>
          <w:lang w:val="sr-Cyrl-CS"/>
        </w:rPr>
        <w:t>годину</w:t>
      </w:r>
      <w:r w:rsidRPr="00577160">
        <w:rPr>
          <w:rFonts w:ascii="Times New Roman" w:hAnsi="Times New Roman"/>
          <w:lang w:val="sr-Cyrl-CS"/>
        </w:rPr>
        <w:t>, чини приход РФЗО</w:t>
      </w:r>
      <w:r>
        <w:rPr>
          <w:rFonts w:ascii="Times New Roman" w:hAnsi="Times New Roman"/>
          <w:lang w:val="sr-Cyrl-CS"/>
        </w:rPr>
        <w:t xml:space="preserve">, и сматра се пренетим средствима од стране </w:t>
      </w:r>
      <w:r w:rsidRPr="00B1717C">
        <w:rPr>
          <w:rFonts w:ascii="Times New Roman" w:hAnsi="Times New Roman"/>
          <w:lang w:val="sr-Cyrl-CS"/>
        </w:rPr>
        <w:t>Филијале.</w:t>
      </w:r>
    </w:p>
    <w:p w14:paraId="286C7963" w14:textId="77777777" w:rsidR="00481F52" w:rsidRDefault="00481F52" w:rsidP="00C95A92">
      <w:pPr>
        <w:jc w:val="both"/>
        <w:rPr>
          <w:rFonts w:ascii="Times New Roman" w:hAnsi="Times New Roman"/>
          <w:lang w:val="sr-Cyrl-CS"/>
        </w:rPr>
      </w:pPr>
    </w:p>
    <w:p w14:paraId="4DD07EEC" w14:textId="68AC9D7D" w:rsidR="00C95A92" w:rsidRPr="00530EE9" w:rsidRDefault="00C95A92" w:rsidP="00C95A92">
      <w:pPr>
        <w:jc w:val="both"/>
        <w:rPr>
          <w:rFonts w:ascii="Times New Roman" w:hAnsi="Times New Roman"/>
          <w:b/>
          <w:color w:val="FF0000"/>
        </w:rPr>
      </w:pPr>
      <w:r w:rsidRPr="00481F52">
        <w:rPr>
          <w:rFonts w:ascii="Times New Roman" w:hAnsi="Times New Roman"/>
          <w:lang w:val="sr-Cyrl-CS"/>
        </w:rPr>
        <w:t>У односу на претходну годину</w:t>
      </w:r>
      <w:r w:rsidR="00563BC5">
        <w:rPr>
          <w:rFonts w:ascii="Times New Roman" w:hAnsi="Times New Roman"/>
          <w:lang w:val="sr-Cyrl-CS"/>
        </w:rPr>
        <w:t xml:space="preserve">, </w:t>
      </w:r>
      <w:r w:rsidRPr="00481F52">
        <w:rPr>
          <w:rFonts w:ascii="Times New Roman" w:hAnsi="Times New Roman"/>
          <w:lang w:val="sr-Cyrl-CS"/>
        </w:rPr>
        <w:t xml:space="preserve">ови приходи су повећани </w:t>
      </w:r>
      <w:r w:rsidR="00481F52">
        <w:rPr>
          <w:rFonts w:ascii="Times New Roman" w:hAnsi="Times New Roman"/>
          <w:lang w:val="sr-Cyrl-RS"/>
        </w:rPr>
        <w:t xml:space="preserve">за </w:t>
      </w:r>
      <w:r w:rsidR="00481F52" w:rsidRPr="00481F52">
        <w:rPr>
          <w:rFonts w:ascii="Times New Roman" w:hAnsi="Times New Roman"/>
          <w:b/>
          <w:bCs/>
          <w:lang w:val="sr-Cyrl-RS"/>
        </w:rPr>
        <w:t xml:space="preserve">12,14 </w:t>
      </w:r>
      <w:r w:rsidRPr="00481F52">
        <w:rPr>
          <w:rFonts w:ascii="Times New Roman" w:hAnsi="Times New Roman"/>
          <w:b/>
          <w:bCs/>
        </w:rPr>
        <w:t>%</w:t>
      </w:r>
      <w:r w:rsidRPr="00481F52">
        <w:rPr>
          <w:rFonts w:ascii="Times New Roman" w:hAnsi="Times New Roman"/>
          <w:b/>
          <w:lang w:val="sr-Cyrl-CS"/>
        </w:rPr>
        <w:t xml:space="preserve"> </w:t>
      </w:r>
      <w:r w:rsidRPr="00530EE9">
        <w:rPr>
          <w:rFonts w:ascii="Times New Roman" w:hAnsi="Times New Roman"/>
          <w:b/>
          <w:color w:val="FF0000"/>
        </w:rPr>
        <w:t>.</w:t>
      </w:r>
    </w:p>
    <w:p w14:paraId="52A1F9C0" w14:textId="77777777" w:rsidR="00C95A92" w:rsidRPr="00530EE9" w:rsidRDefault="00C95A92" w:rsidP="00C95A92">
      <w:pPr>
        <w:jc w:val="both"/>
        <w:rPr>
          <w:rFonts w:ascii="Times New Roman" w:hAnsi="Times New Roman"/>
          <w:color w:val="FF0000"/>
          <w:lang w:val="sr-Cyrl-CS"/>
        </w:rPr>
      </w:pPr>
    </w:p>
    <w:p w14:paraId="66E013DE" w14:textId="098EBB58" w:rsidR="00C95A92" w:rsidRDefault="00C95A92" w:rsidP="00C95A92">
      <w:pPr>
        <w:jc w:val="both"/>
        <w:rPr>
          <w:rFonts w:ascii="Times New Roman" w:hAnsi="Times New Roman"/>
          <w:lang w:val="sr-Cyrl-CS"/>
        </w:rPr>
      </w:pPr>
      <w:r>
        <w:rPr>
          <w:rFonts w:ascii="Times New Roman" w:hAnsi="Times New Roman"/>
          <w:lang w:val="sr-Cyrl-CS"/>
        </w:rPr>
        <w:t xml:space="preserve">Други по величини су приходи који се  воде на к-ту </w:t>
      </w:r>
      <w:r w:rsidR="00091BD2">
        <w:rPr>
          <w:rFonts w:ascii="Times New Roman" w:hAnsi="Times New Roman"/>
          <w:lang w:val="sr-Cyrl-CS"/>
        </w:rPr>
        <w:t>79</w:t>
      </w:r>
      <w:r>
        <w:rPr>
          <w:rFonts w:ascii="Times New Roman" w:hAnsi="Times New Roman"/>
          <w:lang w:val="sr-Cyrl-CS"/>
        </w:rPr>
        <w:t>000-</w:t>
      </w:r>
      <w:r w:rsidR="00091BD2">
        <w:rPr>
          <w:rFonts w:ascii="Times New Roman" w:hAnsi="Times New Roman"/>
          <w:lang w:val="sr-Cyrl-CS"/>
        </w:rPr>
        <w:t xml:space="preserve"> ПРИХОДИ ИЗ БУЏЕТА</w:t>
      </w:r>
      <w:r>
        <w:rPr>
          <w:rFonts w:ascii="Times New Roman" w:hAnsi="Times New Roman"/>
          <w:lang w:val="sr-Cyrl-CS"/>
        </w:rPr>
        <w:t xml:space="preserve">, који су остварени у износу од </w:t>
      </w:r>
      <w:r w:rsidR="00091BD2">
        <w:rPr>
          <w:rFonts w:ascii="Times New Roman" w:hAnsi="Times New Roman"/>
          <w:lang w:val="sr-Cyrl-RS"/>
        </w:rPr>
        <w:t xml:space="preserve">47.540 </w:t>
      </w:r>
      <w:r>
        <w:rPr>
          <w:rFonts w:ascii="Times New Roman" w:hAnsi="Times New Roman"/>
          <w:lang w:val="sr-Cyrl-CS"/>
        </w:rPr>
        <w:t>хиљада динара.</w:t>
      </w:r>
      <w:r w:rsidR="00091BD2">
        <w:rPr>
          <w:rFonts w:ascii="Times New Roman" w:hAnsi="Times New Roman"/>
          <w:lang w:val="sr-Cyrl-CS"/>
        </w:rPr>
        <w:t xml:space="preserve"> </w:t>
      </w:r>
      <w:r>
        <w:rPr>
          <w:rFonts w:ascii="Times New Roman" w:hAnsi="Times New Roman"/>
          <w:lang w:val="sr-Cyrl-CS"/>
        </w:rPr>
        <w:t>У односу на исти период претходне године</w:t>
      </w:r>
      <w:r w:rsidR="00091BD2">
        <w:rPr>
          <w:rFonts w:ascii="Times New Roman" w:hAnsi="Times New Roman"/>
          <w:lang w:val="sr-Cyrl-CS"/>
        </w:rPr>
        <w:t xml:space="preserve"> ови приходи су   већи шест  пута, и односе се на средства пренета од Министарства здравља РС.</w:t>
      </w:r>
    </w:p>
    <w:p w14:paraId="3D670D21" w14:textId="77777777" w:rsidR="00C95A92" w:rsidRDefault="00C95A92" w:rsidP="00C95A92">
      <w:pPr>
        <w:jc w:val="both"/>
        <w:rPr>
          <w:rFonts w:ascii="Times New Roman" w:hAnsi="Times New Roman"/>
          <w:lang w:val="sr-Cyrl-CS"/>
        </w:rPr>
      </w:pPr>
    </w:p>
    <w:p w14:paraId="356F90E4" w14:textId="404D9107" w:rsidR="00C95A92" w:rsidRDefault="00C95A92" w:rsidP="00C95A92">
      <w:pPr>
        <w:jc w:val="both"/>
        <w:rPr>
          <w:rFonts w:ascii="Times New Roman" w:hAnsi="Times New Roman"/>
          <w:lang w:val="sr-Cyrl-CS"/>
        </w:rPr>
      </w:pPr>
      <w:r>
        <w:rPr>
          <w:rFonts w:ascii="Times New Roman" w:hAnsi="Times New Roman"/>
          <w:lang w:val="sr-Cyrl-CS"/>
        </w:rPr>
        <w:t>У односу на укупно остварене приходе у периоду јануар-јун 202</w:t>
      </w:r>
      <w:r w:rsidR="00091BD2">
        <w:rPr>
          <w:rFonts w:ascii="Times New Roman" w:hAnsi="Times New Roman"/>
          <w:lang w:val="sr-Cyrl-CS"/>
        </w:rPr>
        <w:t>1</w:t>
      </w:r>
      <w:r>
        <w:rPr>
          <w:rFonts w:ascii="Times New Roman" w:hAnsi="Times New Roman"/>
          <w:lang w:val="sr-Cyrl-CS"/>
        </w:rPr>
        <w:t xml:space="preserve">.године њихово учешће је </w:t>
      </w:r>
      <w:r w:rsidR="00091BD2">
        <w:rPr>
          <w:rFonts w:ascii="Times New Roman" w:hAnsi="Times New Roman"/>
          <w:lang w:val="sr-Cyrl-CS"/>
        </w:rPr>
        <w:t>3,76</w:t>
      </w:r>
      <w:r>
        <w:rPr>
          <w:rFonts w:ascii="Times New Roman" w:hAnsi="Times New Roman"/>
          <w:lang w:val="sr-Cyrl-CS"/>
        </w:rPr>
        <w:t xml:space="preserve"> %.</w:t>
      </w:r>
    </w:p>
    <w:p w14:paraId="141655DE" w14:textId="77777777" w:rsidR="00C95A92" w:rsidRPr="00B1717C" w:rsidRDefault="00C95A92" w:rsidP="00C95A92">
      <w:pPr>
        <w:jc w:val="both"/>
        <w:rPr>
          <w:rFonts w:ascii="Times New Roman" w:hAnsi="Times New Roman"/>
          <w:color w:val="C00000"/>
          <w:lang w:val="sr-Cyrl-CS"/>
        </w:rPr>
      </w:pPr>
    </w:p>
    <w:p w14:paraId="04A52E1B" w14:textId="0761729D" w:rsidR="003F61B2" w:rsidRPr="003F61B2" w:rsidRDefault="00C95A92" w:rsidP="003F61B2">
      <w:pPr>
        <w:jc w:val="both"/>
        <w:rPr>
          <w:rFonts w:ascii="Times New Roman" w:hAnsi="Times New Roman"/>
          <w:lang w:val="sr-Cyrl-RS"/>
        </w:rPr>
      </w:pPr>
      <w:r>
        <w:rPr>
          <w:rFonts w:ascii="Times New Roman" w:hAnsi="Times New Roman"/>
          <w:lang w:val="sr-Cyrl-CS"/>
        </w:rPr>
        <w:t xml:space="preserve">Трећи по величини су </w:t>
      </w:r>
      <w:proofErr w:type="spellStart"/>
      <w:r>
        <w:rPr>
          <w:rFonts w:ascii="Times New Roman" w:hAnsi="Times New Roman"/>
        </w:rPr>
        <w:t>приходи</w:t>
      </w:r>
      <w:proofErr w:type="spellEnd"/>
      <w:r>
        <w:rPr>
          <w:rFonts w:ascii="Times New Roman" w:hAnsi="Times New Roman"/>
        </w:rPr>
        <w:t xml:space="preserve">  </w:t>
      </w:r>
      <w:proofErr w:type="spellStart"/>
      <w:r>
        <w:rPr>
          <w:rFonts w:ascii="Times New Roman" w:hAnsi="Times New Roman"/>
        </w:rPr>
        <w:t>који</w:t>
      </w:r>
      <w:proofErr w:type="spellEnd"/>
      <w:r>
        <w:rPr>
          <w:rFonts w:ascii="Times New Roman" w:hAnsi="Times New Roman"/>
        </w:rPr>
        <w:t xml:space="preserve"> </w:t>
      </w:r>
      <w:proofErr w:type="spellStart"/>
      <w:r>
        <w:rPr>
          <w:rFonts w:ascii="Times New Roman" w:hAnsi="Times New Roman"/>
        </w:rPr>
        <w:t>се</w:t>
      </w:r>
      <w:proofErr w:type="spellEnd"/>
      <w:r>
        <w:rPr>
          <w:rFonts w:ascii="Times New Roman" w:hAnsi="Times New Roman"/>
        </w:rPr>
        <w:t xml:space="preserve"> </w:t>
      </w:r>
      <w:proofErr w:type="spellStart"/>
      <w:r>
        <w:rPr>
          <w:rFonts w:ascii="Times New Roman" w:hAnsi="Times New Roman"/>
        </w:rPr>
        <w:t>налазе</w:t>
      </w:r>
      <w:proofErr w:type="spellEnd"/>
      <w:r>
        <w:rPr>
          <w:rFonts w:ascii="Times New Roman" w:hAnsi="Times New Roman"/>
        </w:rPr>
        <w:t xml:space="preserve"> </w:t>
      </w:r>
      <w:proofErr w:type="spellStart"/>
      <w:r>
        <w:rPr>
          <w:rFonts w:ascii="Times New Roman" w:hAnsi="Times New Roman"/>
        </w:rPr>
        <w:t>на</w:t>
      </w:r>
      <w:proofErr w:type="spellEnd"/>
      <w:r>
        <w:rPr>
          <w:rFonts w:ascii="Times New Roman" w:hAnsi="Times New Roman"/>
        </w:rPr>
        <w:t xml:space="preserve"> </w:t>
      </w:r>
      <w:proofErr w:type="spellStart"/>
      <w:r>
        <w:rPr>
          <w:rFonts w:ascii="Times New Roman" w:hAnsi="Times New Roman"/>
        </w:rPr>
        <w:t>конту</w:t>
      </w:r>
      <w:proofErr w:type="spellEnd"/>
      <w:r>
        <w:rPr>
          <w:rFonts w:ascii="Times New Roman" w:hAnsi="Times New Roman"/>
        </w:rPr>
        <w:t xml:space="preserve"> 7</w:t>
      </w:r>
      <w:r w:rsidR="00EF1395">
        <w:rPr>
          <w:rFonts w:ascii="Times New Roman" w:hAnsi="Times New Roman"/>
          <w:lang w:val="sr-Cyrl-RS"/>
        </w:rPr>
        <w:t>42</w:t>
      </w:r>
      <w:r>
        <w:rPr>
          <w:rFonts w:ascii="Times New Roman" w:hAnsi="Times New Roman"/>
        </w:rPr>
        <w:t xml:space="preserve">000- </w:t>
      </w:r>
      <w:r w:rsidR="00EF1395">
        <w:rPr>
          <w:rFonts w:ascii="Times New Roman" w:hAnsi="Times New Roman"/>
          <w:lang w:val="sr-Cyrl-RS"/>
        </w:rPr>
        <w:t xml:space="preserve"> </w:t>
      </w:r>
      <w:r w:rsidR="003F61B2">
        <w:rPr>
          <w:rFonts w:ascii="Times New Roman" w:hAnsi="Times New Roman"/>
          <w:lang w:val="sr-Cyrl-RS"/>
        </w:rPr>
        <w:t>ПРИХОДЕ ОД ПРОДАЈЕ РОБА И УСЛУГА</w:t>
      </w:r>
      <w:r>
        <w:rPr>
          <w:rFonts w:ascii="Times New Roman" w:hAnsi="Times New Roman"/>
        </w:rPr>
        <w:t xml:space="preserve"> </w:t>
      </w:r>
      <w:r w:rsidR="003F61B2">
        <w:rPr>
          <w:rFonts w:ascii="Times New Roman" w:hAnsi="Times New Roman"/>
        </w:rPr>
        <w:t>–</w:t>
      </w:r>
      <w:r>
        <w:rPr>
          <w:rFonts w:ascii="Times New Roman" w:hAnsi="Times New Roman"/>
        </w:rPr>
        <w:t xml:space="preserve"> </w:t>
      </w:r>
      <w:r w:rsidR="003F61B2">
        <w:rPr>
          <w:rFonts w:ascii="Times New Roman" w:hAnsi="Times New Roman"/>
          <w:lang w:val="sr-Cyrl-RS"/>
        </w:rPr>
        <w:t>остварени су у висини од 8.802 хиљаде динара и у односу на исти период претходне године већи су за 8,91 %  а њихово учешће у укупним приходима чини 0,67 %.</w:t>
      </w:r>
    </w:p>
    <w:p w14:paraId="55C41EFB" w14:textId="77777777" w:rsidR="003F61B2" w:rsidRDefault="003F61B2" w:rsidP="003F61B2">
      <w:pPr>
        <w:jc w:val="both"/>
        <w:rPr>
          <w:rFonts w:ascii="Times New Roman" w:hAnsi="Times New Roman"/>
        </w:rPr>
      </w:pPr>
    </w:p>
    <w:p w14:paraId="2E787E30" w14:textId="77777777" w:rsidR="00C95A92" w:rsidRPr="00D64C92" w:rsidRDefault="00C95A92" w:rsidP="00C95A92">
      <w:pPr>
        <w:jc w:val="both"/>
        <w:rPr>
          <w:rFonts w:ascii="Times New Roman" w:hAnsi="Times New Roman"/>
        </w:rPr>
      </w:pPr>
    </w:p>
    <w:p w14:paraId="5F8DB135" w14:textId="3EC9089D" w:rsidR="00C95A92" w:rsidRDefault="00C95A92" w:rsidP="00C95A92">
      <w:pPr>
        <w:jc w:val="both"/>
        <w:rPr>
          <w:rFonts w:ascii="Times New Roman" w:hAnsi="Times New Roman"/>
        </w:rPr>
      </w:pPr>
      <w:proofErr w:type="spellStart"/>
      <w:r w:rsidRPr="004A164F">
        <w:rPr>
          <w:rFonts w:ascii="Times New Roman" w:hAnsi="Times New Roman"/>
        </w:rPr>
        <w:t>Средстава</w:t>
      </w:r>
      <w:proofErr w:type="spellEnd"/>
      <w:r w:rsidRPr="004A164F">
        <w:rPr>
          <w:rFonts w:ascii="Times New Roman" w:hAnsi="Times New Roman"/>
        </w:rPr>
        <w:t xml:space="preserve"> </w:t>
      </w:r>
      <w:proofErr w:type="spellStart"/>
      <w:r w:rsidRPr="004A164F">
        <w:rPr>
          <w:rFonts w:ascii="Times New Roman" w:hAnsi="Times New Roman"/>
        </w:rPr>
        <w:t>пренет</w:t>
      </w:r>
      <w:r>
        <w:rPr>
          <w:rFonts w:ascii="Times New Roman" w:hAnsi="Times New Roman"/>
        </w:rPr>
        <w:t>a</w:t>
      </w:r>
      <w:proofErr w:type="spellEnd"/>
      <w:r>
        <w:rPr>
          <w:rFonts w:ascii="Times New Roman" w:hAnsi="Times New Roman"/>
        </w:rPr>
        <w:t xml:space="preserve">  </w:t>
      </w:r>
      <w:proofErr w:type="spellStart"/>
      <w:r w:rsidRPr="004A164F">
        <w:rPr>
          <w:rFonts w:ascii="Times New Roman" w:hAnsi="Times New Roman"/>
        </w:rPr>
        <w:t>од</w:t>
      </w:r>
      <w:proofErr w:type="spellEnd"/>
      <w:r w:rsidRPr="004A164F">
        <w:rPr>
          <w:rFonts w:ascii="Times New Roman" w:hAnsi="Times New Roman"/>
        </w:rPr>
        <w:t xml:space="preserve"> </w:t>
      </w:r>
      <w:proofErr w:type="spellStart"/>
      <w:r w:rsidRPr="004A164F">
        <w:rPr>
          <w:rFonts w:ascii="Times New Roman" w:hAnsi="Times New Roman"/>
        </w:rPr>
        <w:t>Министарства</w:t>
      </w:r>
      <w:proofErr w:type="spellEnd"/>
      <w:r w:rsidRPr="004A164F">
        <w:rPr>
          <w:rFonts w:ascii="Times New Roman" w:hAnsi="Times New Roman"/>
        </w:rPr>
        <w:t xml:space="preserve"> </w:t>
      </w:r>
      <w:proofErr w:type="spellStart"/>
      <w:r w:rsidRPr="004A164F">
        <w:rPr>
          <w:rFonts w:ascii="Times New Roman" w:hAnsi="Times New Roman"/>
        </w:rPr>
        <w:t>здравља</w:t>
      </w:r>
      <w:proofErr w:type="spellEnd"/>
      <w:r>
        <w:rPr>
          <w:rFonts w:ascii="Times New Roman" w:hAnsi="Times New Roman"/>
        </w:rPr>
        <w:t xml:space="preserve"> у </w:t>
      </w:r>
      <w:proofErr w:type="spellStart"/>
      <w:r>
        <w:rPr>
          <w:rFonts w:ascii="Times New Roman" w:hAnsi="Times New Roman"/>
        </w:rPr>
        <w:t>износу</w:t>
      </w:r>
      <w:proofErr w:type="spellEnd"/>
      <w:r>
        <w:rPr>
          <w:rFonts w:ascii="Times New Roman" w:hAnsi="Times New Roman"/>
        </w:rPr>
        <w:t xml:space="preserve"> </w:t>
      </w:r>
      <w:proofErr w:type="spellStart"/>
      <w:r>
        <w:rPr>
          <w:rFonts w:ascii="Times New Roman" w:hAnsi="Times New Roman"/>
        </w:rPr>
        <w:t>од</w:t>
      </w:r>
      <w:proofErr w:type="spellEnd"/>
      <w:r>
        <w:rPr>
          <w:rFonts w:ascii="Times New Roman" w:hAnsi="Times New Roman"/>
        </w:rPr>
        <w:t xml:space="preserve"> </w:t>
      </w:r>
      <w:r w:rsidR="003F61B2">
        <w:rPr>
          <w:rFonts w:ascii="Times New Roman" w:hAnsi="Times New Roman"/>
          <w:lang w:val="sr-Cyrl-RS"/>
        </w:rPr>
        <w:t xml:space="preserve">47.540 </w:t>
      </w:r>
      <w:r>
        <w:rPr>
          <w:rFonts w:ascii="Times New Roman" w:hAnsi="Times New Roman"/>
        </w:rPr>
        <w:t xml:space="preserve"> </w:t>
      </w:r>
      <w:proofErr w:type="spellStart"/>
      <w:r>
        <w:rPr>
          <w:rFonts w:ascii="Times New Roman" w:hAnsi="Times New Roman"/>
        </w:rPr>
        <w:t>хиљада</w:t>
      </w:r>
      <w:proofErr w:type="spellEnd"/>
      <w:r>
        <w:rPr>
          <w:rFonts w:ascii="Times New Roman" w:hAnsi="Times New Roman"/>
        </w:rPr>
        <w:t xml:space="preserve"> </w:t>
      </w:r>
      <w:proofErr w:type="spellStart"/>
      <w:r>
        <w:rPr>
          <w:rFonts w:ascii="Times New Roman" w:hAnsi="Times New Roman"/>
        </w:rPr>
        <w:t>динара</w:t>
      </w:r>
      <w:proofErr w:type="spellEnd"/>
      <w:r w:rsidRPr="004A164F">
        <w:rPr>
          <w:rFonts w:ascii="Times New Roman" w:hAnsi="Times New Roman"/>
        </w:rPr>
        <w:t xml:space="preserve">  </w:t>
      </w:r>
      <w:proofErr w:type="spellStart"/>
      <w:r w:rsidRPr="004A164F">
        <w:rPr>
          <w:rFonts w:ascii="Times New Roman" w:hAnsi="Times New Roman"/>
        </w:rPr>
        <w:t>искоришћен</w:t>
      </w:r>
      <w:r>
        <w:rPr>
          <w:rFonts w:ascii="Times New Roman" w:hAnsi="Times New Roman"/>
        </w:rPr>
        <w:t>а</w:t>
      </w:r>
      <w:proofErr w:type="spellEnd"/>
      <w:r>
        <w:rPr>
          <w:rFonts w:ascii="Times New Roman" w:hAnsi="Times New Roman"/>
        </w:rPr>
        <w:t xml:space="preserve"> </w:t>
      </w:r>
      <w:proofErr w:type="spellStart"/>
      <w:r>
        <w:rPr>
          <w:rFonts w:ascii="Times New Roman" w:hAnsi="Times New Roman"/>
        </w:rPr>
        <w:t>су</w:t>
      </w:r>
      <w:proofErr w:type="spellEnd"/>
      <w:r>
        <w:rPr>
          <w:rFonts w:ascii="Times New Roman" w:hAnsi="Times New Roman"/>
        </w:rPr>
        <w:t xml:space="preserve"> </w:t>
      </w:r>
      <w:r w:rsidRPr="004A164F">
        <w:rPr>
          <w:rFonts w:ascii="Times New Roman" w:hAnsi="Times New Roman"/>
        </w:rPr>
        <w:t xml:space="preserve"> </w:t>
      </w:r>
      <w:r w:rsidR="00563BC5">
        <w:rPr>
          <w:rFonts w:ascii="Times New Roman" w:hAnsi="Times New Roman"/>
          <w:lang w:val="sr-Cyrl-RS"/>
        </w:rPr>
        <w:t>већим</w:t>
      </w:r>
      <w:r>
        <w:rPr>
          <w:rFonts w:ascii="Times New Roman" w:hAnsi="Times New Roman"/>
        </w:rPr>
        <w:t xml:space="preserve"> </w:t>
      </w:r>
      <w:proofErr w:type="spellStart"/>
      <w:r>
        <w:rPr>
          <w:rFonts w:ascii="Times New Roman" w:hAnsi="Times New Roman"/>
        </w:rPr>
        <w:t>делом</w:t>
      </w:r>
      <w:proofErr w:type="spellEnd"/>
      <w:r>
        <w:rPr>
          <w:rFonts w:ascii="Times New Roman" w:hAnsi="Times New Roman"/>
        </w:rPr>
        <w:t xml:space="preserve"> </w:t>
      </w:r>
      <w:r w:rsidRPr="004A164F">
        <w:rPr>
          <w:rFonts w:ascii="Times New Roman" w:hAnsi="Times New Roman"/>
        </w:rPr>
        <w:t xml:space="preserve"> </w:t>
      </w:r>
      <w:proofErr w:type="spellStart"/>
      <w:r w:rsidRPr="004A164F">
        <w:rPr>
          <w:rFonts w:ascii="Times New Roman" w:hAnsi="Times New Roman"/>
        </w:rPr>
        <w:t>за</w:t>
      </w:r>
      <w:proofErr w:type="spellEnd"/>
      <w:r w:rsidRPr="004A164F">
        <w:rPr>
          <w:rFonts w:ascii="Times New Roman" w:hAnsi="Times New Roman"/>
        </w:rPr>
        <w:t xml:space="preserve"> </w:t>
      </w:r>
      <w:proofErr w:type="spellStart"/>
      <w:r w:rsidRPr="004A164F">
        <w:rPr>
          <w:rFonts w:ascii="Times New Roman" w:hAnsi="Times New Roman"/>
        </w:rPr>
        <w:t>набавку</w:t>
      </w:r>
      <w:proofErr w:type="spellEnd"/>
      <w:r w:rsidRPr="004A164F">
        <w:rPr>
          <w:rFonts w:ascii="Times New Roman" w:hAnsi="Times New Roman"/>
        </w:rPr>
        <w:t xml:space="preserve"> </w:t>
      </w:r>
      <w:proofErr w:type="spellStart"/>
      <w:r w:rsidRPr="004A164F">
        <w:rPr>
          <w:rFonts w:ascii="Times New Roman" w:hAnsi="Times New Roman"/>
        </w:rPr>
        <w:t>опреме</w:t>
      </w:r>
      <w:proofErr w:type="spellEnd"/>
      <w:r w:rsidRPr="004A164F">
        <w:rPr>
          <w:rFonts w:ascii="Times New Roman" w:hAnsi="Times New Roman"/>
        </w:rPr>
        <w:t xml:space="preserve"> </w:t>
      </w:r>
      <w:r>
        <w:rPr>
          <w:rFonts w:ascii="Times New Roman" w:hAnsi="Times New Roman"/>
        </w:rPr>
        <w:t xml:space="preserve">и </w:t>
      </w:r>
      <w:r w:rsidR="00563BC5">
        <w:rPr>
          <w:rFonts w:ascii="Times New Roman" w:hAnsi="Times New Roman"/>
          <w:lang w:val="sr-Cyrl-RS"/>
        </w:rPr>
        <w:t xml:space="preserve"> мањим </w:t>
      </w:r>
      <w:proofErr w:type="spellStart"/>
      <w:r>
        <w:rPr>
          <w:rFonts w:ascii="Times New Roman" w:hAnsi="Times New Roman"/>
        </w:rPr>
        <w:t>делом</w:t>
      </w:r>
      <w:proofErr w:type="spellEnd"/>
      <w:r>
        <w:rPr>
          <w:rFonts w:ascii="Times New Roman" w:hAnsi="Times New Roman"/>
        </w:rPr>
        <w:t xml:space="preserve"> </w:t>
      </w:r>
      <w:proofErr w:type="spellStart"/>
      <w:r>
        <w:rPr>
          <w:rFonts w:ascii="Times New Roman" w:hAnsi="Times New Roman"/>
        </w:rPr>
        <w:t>за</w:t>
      </w:r>
      <w:proofErr w:type="spellEnd"/>
      <w:r>
        <w:rPr>
          <w:rFonts w:ascii="Times New Roman" w:hAnsi="Times New Roman"/>
        </w:rPr>
        <w:t xml:space="preserve"> </w:t>
      </w:r>
      <w:proofErr w:type="spellStart"/>
      <w:r>
        <w:rPr>
          <w:rFonts w:ascii="Times New Roman" w:hAnsi="Times New Roman"/>
        </w:rPr>
        <w:t>инвестициона</w:t>
      </w:r>
      <w:proofErr w:type="spellEnd"/>
      <w:r>
        <w:rPr>
          <w:rFonts w:ascii="Times New Roman" w:hAnsi="Times New Roman"/>
        </w:rPr>
        <w:t xml:space="preserve"> и </w:t>
      </w:r>
      <w:proofErr w:type="spellStart"/>
      <w:r>
        <w:rPr>
          <w:rFonts w:ascii="Times New Roman" w:hAnsi="Times New Roman"/>
        </w:rPr>
        <w:t>текућа</w:t>
      </w:r>
      <w:proofErr w:type="spellEnd"/>
      <w:r>
        <w:rPr>
          <w:rFonts w:ascii="Times New Roman" w:hAnsi="Times New Roman"/>
        </w:rPr>
        <w:t xml:space="preserve"> </w:t>
      </w:r>
      <w:proofErr w:type="spellStart"/>
      <w:r>
        <w:rPr>
          <w:rFonts w:ascii="Times New Roman" w:hAnsi="Times New Roman"/>
        </w:rPr>
        <w:t>одржавања</w:t>
      </w:r>
      <w:proofErr w:type="spellEnd"/>
      <w:r>
        <w:rPr>
          <w:rFonts w:ascii="Times New Roman" w:hAnsi="Times New Roman"/>
        </w:rPr>
        <w:t xml:space="preserve"> </w:t>
      </w:r>
      <w:proofErr w:type="spellStart"/>
      <w:r>
        <w:rPr>
          <w:rFonts w:ascii="Times New Roman" w:hAnsi="Times New Roman"/>
        </w:rPr>
        <w:t>зграда</w:t>
      </w:r>
      <w:proofErr w:type="spellEnd"/>
      <w:r>
        <w:rPr>
          <w:rFonts w:ascii="Times New Roman" w:hAnsi="Times New Roman"/>
        </w:rPr>
        <w:t xml:space="preserve"> и </w:t>
      </w:r>
      <w:proofErr w:type="spellStart"/>
      <w:r>
        <w:rPr>
          <w:rFonts w:ascii="Times New Roman" w:hAnsi="Times New Roman"/>
        </w:rPr>
        <w:t>опреме</w:t>
      </w:r>
      <w:proofErr w:type="spellEnd"/>
      <w:r>
        <w:rPr>
          <w:rFonts w:ascii="Times New Roman" w:hAnsi="Times New Roman"/>
        </w:rPr>
        <w:t>.</w:t>
      </w:r>
    </w:p>
    <w:p w14:paraId="38EF3F6B" w14:textId="37FAA40E" w:rsidR="00C95A92" w:rsidRDefault="00C95A92" w:rsidP="00C95A92">
      <w:pPr>
        <w:jc w:val="both"/>
        <w:rPr>
          <w:rFonts w:ascii="Times New Roman" w:hAnsi="Times New Roman"/>
        </w:rPr>
      </w:pPr>
    </w:p>
    <w:p w14:paraId="245E773D" w14:textId="77777777" w:rsidR="003F61B2" w:rsidRDefault="003F61B2" w:rsidP="00C95A92">
      <w:pPr>
        <w:jc w:val="both"/>
        <w:rPr>
          <w:rFonts w:ascii="Times New Roman" w:hAnsi="Times New Roman"/>
          <w:lang w:val="sr-Cyrl-RS"/>
        </w:rPr>
      </w:pPr>
      <w:r>
        <w:rPr>
          <w:rFonts w:ascii="Times New Roman" w:hAnsi="Times New Roman"/>
          <w:lang w:val="sr-Cyrl-RS"/>
        </w:rPr>
        <w:t>Од наведених средстава набавњен је :</w:t>
      </w:r>
    </w:p>
    <w:p w14:paraId="25747FA9" w14:textId="6A2C7754" w:rsidR="003F61B2" w:rsidRDefault="00907314" w:rsidP="003F61B2">
      <w:pPr>
        <w:pStyle w:val="ListParagraph"/>
        <w:numPr>
          <w:ilvl w:val="0"/>
          <w:numId w:val="2"/>
        </w:numPr>
        <w:jc w:val="both"/>
        <w:rPr>
          <w:rFonts w:ascii="Times New Roman" w:hAnsi="Times New Roman"/>
          <w:lang w:val="sr-Cyrl-RS"/>
        </w:rPr>
      </w:pPr>
      <w:r>
        <w:rPr>
          <w:rFonts w:ascii="Times New Roman" w:hAnsi="Times New Roman"/>
          <w:lang w:val="sr-Cyrl-RS"/>
        </w:rPr>
        <w:t>Одржавање зграда и објеката</w:t>
      </w:r>
      <w:r w:rsidR="003F61B2" w:rsidRPr="003F61B2">
        <w:rPr>
          <w:rFonts w:ascii="Times New Roman" w:hAnsi="Times New Roman"/>
          <w:lang w:val="sr-Cyrl-RS"/>
        </w:rPr>
        <w:t xml:space="preserve"> ..</w:t>
      </w:r>
      <w:r w:rsidR="003F61B2">
        <w:rPr>
          <w:rFonts w:ascii="Times New Roman" w:hAnsi="Times New Roman"/>
          <w:lang w:val="sr-Cyrl-RS"/>
        </w:rPr>
        <w:t>.......................................</w:t>
      </w:r>
      <w:r w:rsidR="00EF3B20">
        <w:rPr>
          <w:rFonts w:ascii="Times New Roman" w:hAnsi="Times New Roman"/>
          <w:lang w:val="sr-Cyrl-RS"/>
        </w:rPr>
        <w:t>...</w:t>
      </w:r>
      <w:r w:rsidR="003F61B2">
        <w:rPr>
          <w:rFonts w:ascii="Times New Roman" w:hAnsi="Times New Roman"/>
          <w:lang w:val="sr-Cyrl-RS"/>
        </w:rPr>
        <w:t xml:space="preserve"> </w:t>
      </w:r>
      <w:r>
        <w:rPr>
          <w:rFonts w:ascii="Times New Roman" w:hAnsi="Times New Roman"/>
          <w:lang w:val="sr-Cyrl-RS"/>
        </w:rPr>
        <w:t xml:space="preserve">     897</w:t>
      </w:r>
      <w:r w:rsidR="003F61B2" w:rsidRPr="003F61B2">
        <w:rPr>
          <w:rFonts w:ascii="Times New Roman" w:hAnsi="Times New Roman"/>
          <w:lang w:val="sr-Cyrl-RS"/>
        </w:rPr>
        <w:t xml:space="preserve"> хиљада динара</w:t>
      </w:r>
    </w:p>
    <w:p w14:paraId="31178CB9" w14:textId="1B220514" w:rsidR="003F61B2" w:rsidRDefault="00907314" w:rsidP="003F61B2">
      <w:pPr>
        <w:pStyle w:val="ListParagraph"/>
        <w:numPr>
          <w:ilvl w:val="0"/>
          <w:numId w:val="2"/>
        </w:numPr>
        <w:jc w:val="both"/>
        <w:rPr>
          <w:rFonts w:ascii="Times New Roman" w:hAnsi="Times New Roman"/>
          <w:lang w:val="sr-Cyrl-RS"/>
        </w:rPr>
      </w:pPr>
      <w:r>
        <w:rPr>
          <w:rFonts w:ascii="Times New Roman" w:hAnsi="Times New Roman"/>
          <w:lang w:val="sr-Cyrl-RS"/>
        </w:rPr>
        <w:t>Р</w:t>
      </w:r>
      <w:r w:rsidR="003F61B2">
        <w:rPr>
          <w:rFonts w:ascii="Times New Roman" w:hAnsi="Times New Roman"/>
          <w:lang w:val="sr-Cyrl-RS"/>
        </w:rPr>
        <w:t>ендген цев за скенер апарат вредности од .................</w:t>
      </w:r>
      <w:r w:rsidR="00EF3B20">
        <w:rPr>
          <w:rFonts w:ascii="Times New Roman" w:hAnsi="Times New Roman"/>
          <w:lang w:val="sr-Cyrl-RS"/>
        </w:rPr>
        <w:t>..</w:t>
      </w:r>
      <w:r w:rsidR="003F61B2">
        <w:rPr>
          <w:rFonts w:ascii="Times New Roman" w:hAnsi="Times New Roman"/>
          <w:lang w:val="sr-Cyrl-RS"/>
        </w:rPr>
        <w:t>. 11.988</w:t>
      </w:r>
      <w:r>
        <w:rPr>
          <w:rFonts w:ascii="Times New Roman" w:hAnsi="Times New Roman"/>
          <w:lang w:val="sr-Cyrl-RS"/>
        </w:rPr>
        <w:t xml:space="preserve"> </w:t>
      </w:r>
      <w:r w:rsidR="003F61B2">
        <w:rPr>
          <w:rFonts w:ascii="Times New Roman" w:hAnsi="Times New Roman"/>
          <w:lang w:val="sr-Cyrl-RS"/>
        </w:rPr>
        <w:t xml:space="preserve"> хиљада динара</w:t>
      </w:r>
    </w:p>
    <w:p w14:paraId="5F61E049" w14:textId="106EB5DF" w:rsidR="003F61B2" w:rsidRPr="003F61B2" w:rsidRDefault="00EF3B20" w:rsidP="003F61B2">
      <w:pPr>
        <w:pStyle w:val="ListParagraph"/>
        <w:numPr>
          <w:ilvl w:val="0"/>
          <w:numId w:val="2"/>
        </w:numPr>
        <w:jc w:val="both"/>
        <w:rPr>
          <w:rFonts w:ascii="Times New Roman" w:hAnsi="Times New Roman"/>
          <w:lang w:val="sr-Cyrl-RS"/>
        </w:rPr>
      </w:pPr>
      <w:r>
        <w:rPr>
          <w:rFonts w:ascii="Times New Roman" w:hAnsi="Times New Roman"/>
          <w:lang w:val="sr-Cyrl-RS"/>
        </w:rPr>
        <w:t>С</w:t>
      </w:r>
      <w:r w:rsidR="003F61B2">
        <w:rPr>
          <w:rFonts w:ascii="Times New Roman" w:hAnsi="Times New Roman"/>
          <w:lang w:val="sr-Cyrl-RS"/>
        </w:rPr>
        <w:t xml:space="preserve">анитетско возило вредности од ..................................... </w:t>
      </w:r>
      <w:r w:rsidR="00907314">
        <w:rPr>
          <w:rFonts w:ascii="Times New Roman" w:hAnsi="Times New Roman"/>
          <w:lang w:val="sr-Cyrl-RS"/>
        </w:rPr>
        <w:t>10.644</w:t>
      </w:r>
      <w:r w:rsidR="003F61B2">
        <w:rPr>
          <w:rFonts w:ascii="Times New Roman" w:hAnsi="Times New Roman"/>
          <w:lang w:val="sr-Cyrl-RS"/>
        </w:rPr>
        <w:t>. хиљада динара</w:t>
      </w:r>
    </w:p>
    <w:p w14:paraId="154D9500" w14:textId="77777777" w:rsidR="003F61B2" w:rsidRPr="003F61B2" w:rsidRDefault="003F61B2" w:rsidP="00C95A92">
      <w:pPr>
        <w:jc w:val="both"/>
        <w:rPr>
          <w:rFonts w:ascii="Times New Roman" w:hAnsi="Times New Roman"/>
          <w:lang w:val="sr-Cyrl-RS"/>
        </w:rPr>
      </w:pPr>
    </w:p>
    <w:p w14:paraId="78722624" w14:textId="77777777" w:rsidR="00C95A92" w:rsidRPr="00A41523" w:rsidRDefault="00C95A92" w:rsidP="00C95A92">
      <w:pPr>
        <w:jc w:val="both"/>
        <w:rPr>
          <w:rFonts w:ascii="Times New Roman" w:hAnsi="Times New Roman"/>
        </w:rPr>
      </w:pPr>
    </w:p>
    <w:p w14:paraId="4E2E189B" w14:textId="357F2E0B" w:rsidR="00C95A92" w:rsidRDefault="00C95A92" w:rsidP="00C95A92">
      <w:pPr>
        <w:jc w:val="both"/>
        <w:rPr>
          <w:rFonts w:ascii="Times New Roman" w:hAnsi="Times New Roman"/>
          <w:lang w:val="sr-Cyrl-CS"/>
        </w:rPr>
      </w:pPr>
      <w:r>
        <w:rPr>
          <w:rFonts w:ascii="Times New Roman" w:hAnsi="Times New Roman"/>
          <w:lang w:val="sr-Cyrl-CS"/>
        </w:rPr>
        <w:t xml:space="preserve">У оквиру конта 740000 налазе се остварени  -ПРИХОДИ ОД ИМОВИНЕ – који су за посматрани период остварени у висини од  </w:t>
      </w:r>
      <w:r w:rsidR="005A180A">
        <w:rPr>
          <w:rFonts w:ascii="Times New Roman" w:hAnsi="Times New Roman"/>
          <w:lang w:val="sr-Cyrl-CS"/>
        </w:rPr>
        <w:t>733</w:t>
      </w:r>
      <w:r>
        <w:rPr>
          <w:rFonts w:ascii="Times New Roman" w:hAnsi="Times New Roman"/>
          <w:lang w:val="sr-Cyrl-CS"/>
        </w:rPr>
        <w:t xml:space="preserve">  хиљаде динара. Ови приходи се састоје од</w:t>
      </w:r>
      <w:r w:rsidRPr="007E46F9">
        <w:rPr>
          <w:rFonts w:ascii="Times New Roman" w:hAnsi="Times New Roman"/>
          <w:lang w:val="sr-Cyrl-CS"/>
        </w:rPr>
        <w:t xml:space="preserve"> </w:t>
      </w:r>
      <w:r>
        <w:rPr>
          <w:rFonts w:ascii="Times New Roman" w:hAnsi="Times New Roman"/>
          <w:lang w:val="sr-Cyrl-CS"/>
        </w:rPr>
        <w:t>:</w:t>
      </w:r>
    </w:p>
    <w:p w14:paraId="5972D0F1" w14:textId="07B3D2F8" w:rsidR="00C95A92" w:rsidRPr="004F4924" w:rsidRDefault="00C95A92" w:rsidP="00C95A92">
      <w:pPr>
        <w:pStyle w:val="ListParagraph"/>
        <w:numPr>
          <w:ilvl w:val="0"/>
          <w:numId w:val="2"/>
        </w:numPr>
        <w:jc w:val="both"/>
        <w:rPr>
          <w:rFonts w:ascii="Times New Roman" w:hAnsi="Times New Roman"/>
          <w:lang w:val="sr-Cyrl-CS"/>
        </w:rPr>
      </w:pPr>
      <w:r w:rsidRPr="004F4924">
        <w:rPr>
          <w:rFonts w:ascii="Times New Roman" w:hAnsi="Times New Roman"/>
          <w:lang w:val="sr-Cyrl-CS"/>
        </w:rPr>
        <w:t xml:space="preserve">наплаћених штета од Полиса осигурања имовине у износу од........................ </w:t>
      </w:r>
      <w:r>
        <w:rPr>
          <w:rFonts w:ascii="Times New Roman" w:hAnsi="Times New Roman"/>
          <w:lang w:val="sr-Cyrl-CS"/>
        </w:rPr>
        <w:t>70</w:t>
      </w:r>
      <w:r w:rsidR="005A180A">
        <w:rPr>
          <w:rFonts w:ascii="Times New Roman" w:hAnsi="Times New Roman"/>
          <w:lang w:val="sr-Cyrl-CS"/>
        </w:rPr>
        <w:t>3</w:t>
      </w:r>
      <w:r w:rsidRPr="004F4924">
        <w:rPr>
          <w:rFonts w:ascii="Times New Roman" w:hAnsi="Times New Roman"/>
          <w:lang w:val="sr-Cyrl-CS"/>
        </w:rPr>
        <w:t xml:space="preserve"> хиљада динара </w:t>
      </w:r>
    </w:p>
    <w:p w14:paraId="24C69734" w14:textId="0E24D700" w:rsidR="00C95A92" w:rsidRDefault="00C95A92" w:rsidP="00C95A92">
      <w:pPr>
        <w:pStyle w:val="ListParagraph"/>
        <w:numPr>
          <w:ilvl w:val="0"/>
          <w:numId w:val="2"/>
        </w:numPr>
        <w:jc w:val="both"/>
        <w:rPr>
          <w:rFonts w:ascii="Times New Roman" w:hAnsi="Times New Roman"/>
          <w:lang w:val="sr-Cyrl-CS"/>
        </w:rPr>
      </w:pPr>
      <w:r>
        <w:rPr>
          <w:rFonts w:ascii="Times New Roman" w:hAnsi="Times New Roman"/>
          <w:lang w:val="sr-Cyrl-CS"/>
        </w:rPr>
        <w:t xml:space="preserve">Наплаћених камата од физичких лица................................................................   </w:t>
      </w:r>
      <w:r w:rsidR="005A180A">
        <w:rPr>
          <w:rFonts w:ascii="Times New Roman" w:hAnsi="Times New Roman"/>
          <w:lang w:val="sr-Cyrl-CS"/>
        </w:rPr>
        <w:t>30</w:t>
      </w:r>
      <w:r>
        <w:rPr>
          <w:rFonts w:ascii="Times New Roman" w:hAnsi="Times New Roman"/>
          <w:lang w:val="sr-Cyrl-CS"/>
        </w:rPr>
        <w:t xml:space="preserve"> хиљада динара.</w:t>
      </w:r>
    </w:p>
    <w:p w14:paraId="71A35DB6" w14:textId="77777777" w:rsidR="00C95A92" w:rsidRDefault="00C95A92" w:rsidP="00C95A92">
      <w:pPr>
        <w:pStyle w:val="ListParagraph"/>
        <w:jc w:val="both"/>
        <w:rPr>
          <w:rFonts w:ascii="Times New Roman" w:hAnsi="Times New Roman"/>
          <w:lang w:val="sr-Cyrl-CS"/>
        </w:rPr>
      </w:pPr>
    </w:p>
    <w:p w14:paraId="234EF552" w14:textId="4F60F5CD" w:rsidR="00C95A92" w:rsidRPr="007407AB" w:rsidRDefault="00C95A92" w:rsidP="00C95A92">
      <w:pPr>
        <w:jc w:val="both"/>
        <w:rPr>
          <w:rFonts w:ascii="Times New Roman" w:hAnsi="Times New Roman"/>
          <w:lang w:val="sr-Cyrl-CS"/>
        </w:rPr>
      </w:pPr>
      <w:r>
        <w:rPr>
          <w:rFonts w:ascii="Times New Roman" w:hAnsi="Times New Roman"/>
          <w:lang w:val="sr-Cyrl-CS"/>
        </w:rPr>
        <w:t>У периоду јануар – јун 202</w:t>
      </w:r>
      <w:r w:rsidR="005A180A">
        <w:rPr>
          <w:rFonts w:ascii="Times New Roman" w:hAnsi="Times New Roman"/>
          <w:lang w:val="sr-Cyrl-CS"/>
        </w:rPr>
        <w:t>1</w:t>
      </w:r>
      <w:r>
        <w:rPr>
          <w:rFonts w:ascii="Times New Roman" w:hAnsi="Times New Roman"/>
          <w:lang w:val="sr-Cyrl-CS"/>
        </w:rPr>
        <w:t>.године није било других прихода.</w:t>
      </w:r>
    </w:p>
    <w:p w14:paraId="27261B57" w14:textId="77777777" w:rsidR="00C95A92" w:rsidRDefault="00C95A92" w:rsidP="00C95A92">
      <w:pPr>
        <w:rPr>
          <w:rFonts w:ascii="Times New Roman" w:hAnsi="Times New Roman"/>
        </w:rPr>
      </w:pPr>
    </w:p>
    <w:p w14:paraId="7BF39631" w14:textId="77777777" w:rsidR="00C95A92" w:rsidRDefault="00C95A92" w:rsidP="00C95A92">
      <w:pPr>
        <w:rPr>
          <w:rFonts w:ascii="Times New Roman" w:hAnsi="Times New Roman"/>
        </w:rPr>
      </w:pPr>
    </w:p>
    <w:p w14:paraId="4AD5E1D7" w14:textId="77777777" w:rsidR="00C95A92" w:rsidRPr="008B3CEE" w:rsidRDefault="00C95A92" w:rsidP="00C95A92">
      <w:pPr>
        <w:jc w:val="center"/>
        <w:rPr>
          <w:rFonts w:ascii="Times New Roman" w:hAnsi="Times New Roman"/>
          <w:b/>
        </w:rPr>
      </w:pPr>
      <w:r>
        <w:rPr>
          <w:rFonts w:ascii="Times New Roman" w:hAnsi="Times New Roman"/>
          <w:b/>
        </w:rPr>
        <w:t>Р А С Х О Д И</w:t>
      </w:r>
    </w:p>
    <w:p w14:paraId="0A45E1AE" w14:textId="77777777" w:rsidR="00C95A92" w:rsidRDefault="00C95A92" w:rsidP="00C95A92">
      <w:pPr>
        <w:rPr>
          <w:rFonts w:ascii="Times New Roman" w:hAnsi="Times New Roman"/>
          <w:lang w:val="sr-Cyrl-CS"/>
        </w:rPr>
      </w:pPr>
    </w:p>
    <w:p w14:paraId="35EF8B41" w14:textId="531BCDF6" w:rsidR="00C95A92" w:rsidRDefault="00C95A92" w:rsidP="00C95A92">
      <w:pPr>
        <w:jc w:val="both"/>
        <w:rPr>
          <w:rFonts w:ascii="Times New Roman" w:hAnsi="Times New Roman"/>
        </w:rPr>
      </w:pPr>
      <w:r w:rsidRPr="008B3CEE">
        <w:rPr>
          <w:rFonts w:ascii="Times New Roman" w:hAnsi="Times New Roman"/>
          <w:lang w:val="sr-Cyrl-CS"/>
        </w:rPr>
        <w:t>УКУПНИ РАСХОДИ</w:t>
      </w:r>
      <w:r w:rsidRPr="00577160">
        <w:rPr>
          <w:rFonts w:ascii="Times New Roman" w:hAnsi="Times New Roman"/>
          <w:lang w:val="sr-Cyrl-CS"/>
        </w:rPr>
        <w:t xml:space="preserve"> остварени у</w:t>
      </w:r>
      <w:r>
        <w:rPr>
          <w:rFonts w:ascii="Times New Roman" w:hAnsi="Times New Roman"/>
          <w:lang w:val="sr-Cyrl-CS"/>
        </w:rPr>
        <w:t xml:space="preserve"> периоду јануар –  јун </w:t>
      </w:r>
      <w:r w:rsidRPr="00577160">
        <w:rPr>
          <w:rFonts w:ascii="Times New Roman" w:hAnsi="Times New Roman"/>
          <w:lang w:val="sr-Cyrl-CS"/>
        </w:rPr>
        <w:t>20</w:t>
      </w:r>
      <w:r>
        <w:rPr>
          <w:rFonts w:ascii="Times New Roman" w:hAnsi="Times New Roman"/>
          <w:lang w:val="sr-Cyrl-CS"/>
        </w:rPr>
        <w:t>2</w:t>
      </w:r>
      <w:r w:rsidR="00B434F0">
        <w:rPr>
          <w:rFonts w:ascii="Times New Roman" w:hAnsi="Times New Roman"/>
          <w:lang w:val="sr-Cyrl-CS"/>
        </w:rPr>
        <w:t>1.</w:t>
      </w:r>
      <w:r>
        <w:rPr>
          <w:rFonts w:ascii="Times New Roman" w:hAnsi="Times New Roman"/>
          <w:lang w:val="sr-Cyrl-CS"/>
        </w:rPr>
        <w:t xml:space="preserve">године </w:t>
      </w:r>
      <w:r w:rsidRPr="00577160">
        <w:rPr>
          <w:rFonts w:ascii="Times New Roman" w:hAnsi="Times New Roman"/>
          <w:lang w:val="sr-Cyrl-CS"/>
        </w:rPr>
        <w:t xml:space="preserve">износе  </w:t>
      </w:r>
      <w:r>
        <w:rPr>
          <w:rFonts w:ascii="Times New Roman" w:hAnsi="Times New Roman"/>
          <w:b/>
        </w:rPr>
        <w:t>1.</w:t>
      </w:r>
      <w:r w:rsidR="00B434F0">
        <w:rPr>
          <w:rFonts w:ascii="Times New Roman" w:hAnsi="Times New Roman"/>
          <w:b/>
          <w:lang w:val="sr-Cyrl-RS"/>
        </w:rPr>
        <w:t>325.272</w:t>
      </w:r>
      <w:r>
        <w:rPr>
          <w:rFonts w:ascii="Times New Roman" w:hAnsi="Times New Roman"/>
          <w:b/>
        </w:rPr>
        <w:t xml:space="preserve"> </w:t>
      </w:r>
      <w:r>
        <w:rPr>
          <w:rFonts w:ascii="Times New Roman" w:hAnsi="Times New Roman"/>
          <w:lang w:val="sr-Cyrl-CS"/>
        </w:rPr>
        <w:t>хиљаде</w:t>
      </w:r>
      <w:r w:rsidRPr="00577160">
        <w:rPr>
          <w:rFonts w:ascii="Times New Roman" w:hAnsi="Times New Roman"/>
          <w:b/>
          <w:lang w:val="sr-Cyrl-CS"/>
        </w:rPr>
        <w:t xml:space="preserve"> </w:t>
      </w:r>
      <w:r w:rsidRPr="00577160">
        <w:rPr>
          <w:rFonts w:ascii="Times New Roman" w:hAnsi="Times New Roman"/>
          <w:lang w:val="sr-Cyrl-CS"/>
        </w:rPr>
        <w:t>динара.</w:t>
      </w:r>
    </w:p>
    <w:p w14:paraId="41BE1B8C" w14:textId="77777777" w:rsidR="00C95A92" w:rsidRPr="0090349D" w:rsidRDefault="00C95A92" w:rsidP="00C95A92">
      <w:pPr>
        <w:jc w:val="both"/>
        <w:rPr>
          <w:rFonts w:ascii="Times New Roman" w:hAnsi="Times New Roman"/>
        </w:rPr>
      </w:pPr>
    </w:p>
    <w:p w14:paraId="3533A905" w14:textId="7BD2CB71" w:rsidR="00C95A92" w:rsidRDefault="00C95A92" w:rsidP="00C95A92">
      <w:pPr>
        <w:jc w:val="both"/>
        <w:rPr>
          <w:rFonts w:ascii="Times New Roman" w:hAnsi="Times New Roman"/>
        </w:rPr>
      </w:pPr>
      <w:proofErr w:type="spellStart"/>
      <w:r>
        <w:rPr>
          <w:rFonts w:ascii="Times New Roman" w:hAnsi="Times New Roman"/>
        </w:rPr>
        <w:t>Расходи</w:t>
      </w:r>
      <w:proofErr w:type="spellEnd"/>
      <w:r>
        <w:rPr>
          <w:rFonts w:ascii="Times New Roman" w:hAnsi="Times New Roman"/>
        </w:rPr>
        <w:t xml:space="preserve"> </w:t>
      </w:r>
      <w:proofErr w:type="spellStart"/>
      <w:r>
        <w:rPr>
          <w:rFonts w:ascii="Times New Roman" w:hAnsi="Times New Roman"/>
        </w:rPr>
        <w:t>су</w:t>
      </w:r>
      <w:proofErr w:type="spellEnd"/>
      <w:r>
        <w:rPr>
          <w:rFonts w:ascii="Times New Roman" w:hAnsi="Times New Roman"/>
        </w:rPr>
        <w:t xml:space="preserve"> у </w:t>
      </w:r>
      <w:proofErr w:type="spellStart"/>
      <w:r>
        <w:rPr>
          <w:rFonts w:ascii="Times New Roman" w:hAnsi="Times New Roman"/>
        </w:rPr>
        <w:t>односу</w:t>
      </w:r>
      <w:proofErr w:type="spellEnd"/>
      <w:r>
        <w:rPr>
          <w:rFonts w:ascii="Times New Roman" w:hAnsi="Times New Roman"/>
        </w:rPr>
        <w:t xml:space="preserve"> </w:t>
      </w:r>
      <w:proofErr w:type="spellStart"/>
      <w:r>
        <w:rPr>
          <w:rFonts w:ascii="Times New Roman" w:hAnsi="Times New Roman"/>
        </w:rPr>
        <w:t>на</w:t>
      </w:r>
      <w:proofErr w:type="spellEnd"/>
      <w:r>
        <w:rPr>
          <w:rFonts w:ascii="Times New Roman" w:hAnsi="Times New Roman"/>
        </w:rPr>
        <w:t xml:space="preserve"> </w:t>
      </w:r>
      <w:proofErr w:type="spellStart"/>
      <w:r>
        <w:rPr>
          <w:rFonts w:ascii="Times New Roman" w:hAnsi="Times New Roman"/>
        </w:rPr>
        <w:t>приходе</w:t>
      </w:r>
      <w:proofErr w:type="spellEnd"/>
      <w:r w:rsidR="00B434F0">
        <w:rPr>
          <w:rFonts w:ascii="Times New Roman" w:hAnsi="Times New Roman"/>
          <w:lang w:val="sr-Cyrl-RS"/>
        </w:rPr>
        <w:t xml:space="preserve"> мањи</w:t>
      </w:r>
      <w:r>
        <w:rPr>
          <w:rFonts w:ascii="Times New Roman" w:hAnsi="Times New Roman"/>
        </w:rPr>
        <w:t xml:space="preserve">  </w:t>
      </w:r>
      <w:proofErr w:type="spellStart"/>
      <w:r>
        <w:rPr>
          <w:rFonts w:ascii="Times New Roman" w:hAnsi="Times New Roman"/>
        </w:rPr>
        <w:t>за</w:t>
      </w:r>
      <w:proofErr w:type="spellEnd"/>
      <w:r>
        <w:rPr>
          <w:rFonts w:ascii="Times New Roman" w:hAnsi="Times New Roman"/>
        </w:rPr>
        <w:t xml:space="preserve"> </w:t>
      </w:r>
      <w:r w:rsidR="00B434F0">
        <w:rPr>
          <w:rFonts w:ascii="Times New Roman" w:hAnsi="Times New Roman"/>
          <w:lang w:val="sr-Cyrl-RS"/>
        </w:rPr>
        <w:t>168</w:t>
      </w:r>
      <w:r>
        <w:rPr>
          <w:rFonts w:ascii="Times New Roman" w:hAnsi="Times New Roman"/>
          <w:b/>
        </w:rPr>
        <w:t xml:space="preserve"> </w:t>
      </w:r>
      <w:proofErr w:type="spellStart"/>
      <w:r>
        <w:rPr>
          <w:rFonts w:ascii="Times New Roman" w:hAnsi="Times New Roman"/>
          <w:b/>
        </w:rPr>
        <w:t>хиљаде</w:t>
      </w:r>
      <w:proofErr w:type="spellEnd"/>
      <w:r w:rsidRPr="00F4354D">
        <w:rPr>
          <w:rFonts w:ascii="Times New Roman" w:hAnsi="Times New Roman"/>
          <w:b/>
        </w:rPr>
        <w:t xml:space="preserve"> </w:t>
      </w:r>
      <w:proofErr w:type="spellStart"/>
      <w:r w:rsidRPr="00F4354D">
        <w:rPr>
          <w:rFonts w:ascii="Times New Roman" w:hAnsi="Times New Roman"/>
          <w:b/>
        </w:rPr>
        <w:t>динара</w:t>
      </w:r>
      <w:proofErr w:type="spellEnd"/>
      <w:r>
        <w:rPr>
          <w:rFonts w:ascii="Times New Roman" w:hAnsi="Times New Roman"/>
        </w:rPr>
        <w:t xml:space="preserve">. </w:t>
      </w:r>
    </w:p>
    <w:p w14:paraId="19E7F285" w14:textId="77777777" w:rsidR="00C95A92" w:rsidRPr="008B3CEE" w:rsidRDefault="00C95A92" w:rsidP="00C95A92">
      <w:pPr>
        <w:jc w:val="both"/>
        <w:rPr>
          <w:rFonts w:ascii="Times New Roman" w:hAnsi="Times New Roman"/>
        </w:rPr>
      </w:pPr>
    </w:p>
    <w:p w14:paraId="724F99A7" w14:textId="10A01FCD" w:rsidR="00C95A92" w:rsidRDefault="00C95A92" w:rsidP="00C95A92">
      <w:pPr>
        <w:jc w:val="both"/>
        <w:rPr>
          <w:rFonts w:ascii="Times New Roman" w:hAnsi="Times New Roman"/>
        </w:rPr>
      </w:pPr>
      <w:r>
        <w:rPr>
          <w:rFonts w:ascii="Times New Roman" w:hAnsi="Times New Roman"/>
        </w:rPr>
        <w:t xml:space="preserve">У </w:t>
      </w:r>
      <w:proofErr w:type="spellStart"/>
      <w:r>
        <w:rPr>
          <w:rFonts w:ascii="Times New Roman" w:hAnsi="Times New Roman"/>
        </w:rPr>
        <w:t>обрасцима</w:t>
      </w:r>
      <w:proofErr w:type="spellEnd"/>
      <w:r>
        <w:rPr>
          <w:rFonts w:ascii="Times New Roman" w:hAnsi="Times New Roman"/>
        </w:rPr>
        <w:t xml:space="preserve"> 5ГО </w:t>
      </w:r>
      <w:proofErr w:type="spellStart"/>
      <w:r>
        <w:rPr>
          <w:rFonts w:ascii="Times New Roman" w:hAnsi="Times New Roman"/>
        </w:rPr>
        <w:t>Периодичног</w:t>
      </w:r>
      <w:proofErr w:type="spellEnd"/>
      <w:r>
        <w:rPr>
          <w:rFonts w:ascii="Times New Roman" w:hAnsi="Times New Roman"/>
        </w:rPr>
        <w:t xml:space="preserve">  </w:t>
      </w:r>
      <w:proofErr w:type="spellStart"/>
      <w:r>
        <w:rPr>
          <w:rFonts w:ascii="Times New Roman" w:hAnsi="Times New Roman"/>
        </w:rPr>
        <w:t>обрачуна</w:t>
      </w:r>
      <w:proofErr w:type="spellEnd"/>
      <w:r>
        <w:rPr>
          <w:rFonts w:ascii="Times New Roman" w:hAnsi="Times New Roman"/>
        </w:rPr>
        <w:t xml:space="preserve">  </w:t>
      </w:r>
      <w:proofErr w:type="spellStart"/>
      <w:r>
        <w:rPr>
          <w:rFonts w:ascii="Times New Roman" w:hAnsi="Times New Roman"/>
        </w:rPr>
        <w:t>за</w:t>
      </w:r>
      <w:proofErr w:type="spellEnd"/>
      <w:r>
        <w:rPr>
          <w:rFonts w:ascii="Times New Roman" w:hAnsi="Times New Roman"/>
        </w:rPr>
        <w:t xml:space="preserve"> </w:t>
      </w:r>
      <w:proofErr w:type="spellStart"/>
      <w:r>
        <w:rPr>
          <w:rFonts w:ascii="Times New Roman" w:hAnsi="Times New Roman"/>
        </w:rPr>
        <w:t>период</w:t>
      </w:r>
      <w:proofErr w:type="spellEnd"/>
      <w:r>
        <w:rPr>
          <w:rFonts w:ascii="Times New Roman" w:hAnsi="Times New Roman"/>
        </w:rPr>
        <w:t xml:space="preserve"> </w:t>
      </w:r>
      <w:proofErr w:type="spellStart"/>
      <w:r>
        <w:rPr>
          <w:rFonts w:ascii="Times New Roman" w:hAnsi="Times New Roman"/>
        </w:rPr>
        <w:t>јануар</w:t>
      </w:r>
      <w:proofErr w:type="spellEnd"/>
      <w:r>
        <w:rPr>
          <w:rFonts w:ascii="Times New Roman" w:hAnsi="Times New Roman"/>
        </w:rPr>
        <w:t xml:space="preserve"> – </w:t>
      </w:r>
      <w:proofErr w:type="spellStart"/>
      <w:r>
        <w:rPr>
          <w:rFonts w:ascii="Times New Roman" w:hAnsi="Times New Roman"/>
        </w:rPr>
        <w:t>јун</w:t>
      </w:r>
      <w:proofErr w:type="spellEnd"/>
      <w:r>
        <w:rPr>
          <w:rFonts w:ascii="Times New Roman" w:hAnsi="Times New Roman"/>
        </w:rPr>
        <w:t xml:space="preserve"> 202</w:t>
      </w:r>
      <w:r w:rsidR="00B434F0">
        <w:rPr>
          <w:rFonts w:ascii="Times New Roman" w:hAnsi="Times New Roman"/>
          <w:lang w:val="sr-Cyrl-RS"/>
        </w:rPr>
        <w:t>1.</w:t>
      </w:r>
      <w:r>
        <w:rPr>
          <w:rFonts w:ascii="Times New Roman" w:hAnsi="Times New Roman"/>
        </w:rPr>
        <w:t xml:space="preserve"> </w:t>
      </w:r>
      <w:proofErr w:type="spellStart"/>
      <w:r>
        <w:rPr>
          <w:rFonts w:ascii="Times New Roman" w:hAnsi="Times New Roman"/>
        </w:rPr>
        <w:t>године</w:t>
      </w:r>
      <w:proofErr w:type="spellEnd"/>
      <w:r>
        <w:rPr>
          <w:rFonts w:ascii="Times New Roman" w:hAnsi="Times New Roman"/>
        </w:rPr>
        <w:t xml:space="preserve">, </w:t>
      </w:r>
      <w:proofErr w:type="spellStart"/>
      <w:r>
        <w:rPr>
          <w:rFonts w:ascii="Times New Roman" w:hAnsi="Times New Roman"/>
        </w:rPr>
        <w:t>разлика</w:t>
      </w:r>
      <w:proofErr w:type="spellEnd"/>
      <w:r>
        <w:rPr>
          <w:rFonts w:ascii="Times New Roman" w:hAnsi="Times New Roman"/>
        </w:rPr>
        <w:t xml:space="preserve"> </w:t>
      </w:r>
      <w:proofErr w:type="spellStart"/>
      <w:r>
        <w:rPr>
          <w:rFonts w:ascii="Times New Roman" w:hAnsi="Times New Roman"/>
        </w:rPr>
        <w:t>између</w:t>
      </w:r>
      <w:proofErr w:type="spellEnd"/>
      <w:r>
        <w:rPr>
          <w:rFonts w:ascii="Times New Roman" w:hAnsi="Times New Roman"/>
        </w:rPr>
        <w:t xml:space="preserve"> </w:t>
      </w:r>
      <w:proofErr w:type="spellStart"/>
      <w:r>
        <w:rPr>
          <w:rFonts w:ascii="Times New Roman" w:hAnsi="Times New Roman"/>
        </w:rPr>
        <w:t>остварених</w:t>
      </w:r>
      <w:proofErr w:type="spellEnd"/>
      <w:r>
        <w:rPr>
          <w:rFonts w:ascii="Times New Roman" w:hAnsi="Times New Roman"/>
        </w:rPr>
        <w:t xml:space="preserve"> </w:t>
      </w:r>
      <w:proofErr w:type="spellStart"/>
      <w:r>
        <w:rPr>
          <w:rFonts w:ascii="Times New Roman" w:hAnsi="Times New Roman"/>
        </w:rPr>
        <w:t>прихода</w:t>
      </w:r>
      <w:proofErr w:type="spellEnd"/>
      <w:r>
        <w:rPr>
          <w:rFonts w:ascii="Times New Roman" w:hAnsi="Times New Roman"/>
        </w:rPr>
        <w:t xml:space="preserve"> и </w:t>
      </w:r>
      <w:proofErr w:type="spellStart"/>
      <w:r>
        <w:rPr>
          <w:rFonts w:ascii="Times New Roman" w:hAnsi="Times New Roman"/>
        </w:rPr>
        <w:t>расхода</w:t>
      </w:r>
      <w:proofErr w:type="spellEnd"/>
      <w:r>
        <w:rPr>
          <w:rFonts w:ascii="Times New Roman" w:hAnsi="Times New Roman"/>
        </w:rPr>
        <w:t xml:space="preserve"> </w:t>
      </w:r>
      <w:r w:rsidR="00907314">
        <w:rPr>
          <w:rFonts w:ascii="Times New Roman" w:hAnsi="Times New Roman"/>
          <w:lang w:val="sr-Cyrl-RS"/>
        </w:rPr>
        <w:t xml:space="preserve">,  односно вишак прихода и примања </w:t>
      </w:r>
      <w:proofErr w:type="spellStart"/>
      <w:r>
        <w:rPr>
          <w:rFonts w:ascii="Times New Roman" w:hAnsi="Times New Roman"/>
        </w:rPr>
        <w:t>исказан</w:t>
      </w:r>
      <w:proofErr w:type="spellEnd"/>
      <w:r w:rsidR="00907314">
        <w:rPr>
          <w:rFonts w:ascii="Times New Roman" w:hAnsi="Times New Roman"/>
          <w:lang w:val="sr-Cyrl-RS"/>
        </w:rPr>
        <w:t xml:space="preserve"> </w:t>
      </w:r>
      <w:proofErr w:type="spellStart"/>
      <w:r>
        <w:rPr>
          <w:rFonts w:ascii="Times New Roman" w:hAnsi="Times New Roman"/>
        </w:rPr>
        <w:t>је</w:t>
      </w:r>
      <w:proofErr w:type="spellEnd"/>
      <w:r>
        <w:rPr>
          <w:rFonts w:ascii="Times New Roman" w:hAnsi="Times New Roman"/>
        </w:rPr>
        <w:t xml:space="preserve">  </w:t>
      </w:r>
      <w:proofErr w:type="spellStart"/>
      <w:r>
        <w:rPr>
          <w:rFonts w:ascii="Times New Roman" w:hAnsi="Times New Roman"/>
        </w:rPr>
        <w:t>као</w:t>
      </w:r>
      <w:proofErr w:type="spellEnd"/>
      <w:r>
        <w:rPr>
          <w:rFonts w:ascii="Times New Roman" w:hAnsi="Times New Roman"/>
        </w:rPr>
        <w:t xml:space="preserve"> БУЏЕТСКИ  </w:t>
      </w:r>
      <w:r w:rsidR="00B434F0">
        <w:rPr>
          <w:rFonts w:ascii="Times New Roman" w:hAnsi="Times New Roman"/>
          <w:lang w:val="sr-Cyrl-RS"/>
        </w:rPr>
        <w:t>СУФИЦИТ</w:t>
      </w:r>
      <w:r>
        <w:rPr>
          <w:rFonts w:ascii="Times New Roman" w:hAnsi="Times New Roman"/>
        </w:rPr>
        <w:t>.</w:t>
      </w:r>
    </w:p>
    <w:p w14:paraId="72C6847D" w14:textId="2B0789F8" w:rsidR="00C95A92" w:rsidRPr="00907314" w:rsidRDefault="00C95A92" w:rsidP="00C95A92">
      <w:pPr>
        <w:jc w:val="both"/>
        <w:rPr>
          <w:rFonts w:ascii="Times New Roman" w:hAnsi="Times New Roman"/>
          <w:lang w:val="sr-Cyrl-RS"/>
        </w:rPr>
      </w:pPr>
      <w:proofErr w:type="spellStart"/>
      <w:r>
        <w:rPr>
          <w:rFonts w:ascii="Times New Roman" w:hAnsi="Times New Roman"/>
        </w:rPr>
        <w:t>Буџетски</w:t>
      </w:r>
      <w:proofErr w:type="spellEnd"/>
      <w:r>
        <w:rPr>
          <w:rFonts w:ascii="Times New Roman" w:hAnsi="Times New Roman"/>
        </w:rPr>
        <w:t xml:space="preserve"> </w:t>
      </w:r>
      <w:r w:rsidR="00907314">
        <w:rPr>
          <w:rFonts w:ascii="Times New Roman" w:hAnsi="Times New Roman"/>
          <w:lang w:val="sr-Cyrl-RS"/>
        </w:rPr>
        <w:t xml:space="preserve">суфицит </w:t>
      </w:r>
      <w:r>
        <w:rPr>
          <w:rFonts w:ascii="Times New Roman" w:hAnsi="Times New Roman"/>
        </w:rPr>
        <w:t xml:space="preserve"> </w:t>
      </w:r>
      <w:proofErr w:type="spellStart"/>
      <w:r>
        <w:rPr>
          <w:rFonts w:ascii="Times New Roman" w:hAnsi="Times New Roman"/>
        </w:rPr>
        <w:t>је</w:t>
      </w:r>
      <w:proofErr w:type="spellEnd"/>
      <w:r>
        <w:rPr>
          <w:rFonts w:ascii="Times New Roman" w:hAnsi="Times New Roman"/>
        </w:rPr>
        <w:t xml:space="preserve">  </w:t>
      </w:r>
      <w:proofErr w:type="spellStart"/>
      <w:r>
        <w:rPr>
          <w:rFonts w:ascii="Times New Roman" w:hAnsi="Times New Roman"/>
        </w:rPr>
        <w:t>последица</w:t>
      </w:r>
      <w:proofErr w:type="spellEnd"/>
      <w:r>
        <w:rPr>
          <w:rFonts w:ascii="Times New Roman" w:hAnsi="Times New Roman"/>
        </w:rPr>
        <w:t xml:space="preserve"> </w:t>
      </w:r>
      <w:proofErr w:type="spellStart"/>
      <w:r>
        <w:rPr>
          <w:rFonts w:ascii="Times New Roman" w:hAnsi="Times New Roman"/>
        </w:rPr>
        <w:t>неутрошених</w:t>
      </w:r>
      <w:proofErr w:type="spellEnd"/>
      <w:r>
        <w:rPr>
          <w:rFonts w:ascii="Times New Roman" w:hAnsi="Times New Roman"/>
        </w:rPr>
        <w:t xml:space="preserve"> </w:t>
      </w:r>
      <w:proofErr w:type="spellStart"/>
      <w:r>
        <w:rPr>
          <w:rFonts w:ascii="Times New Roman" w:hAnsi="Times New Roman"/>
        </w:rPr>
        <w:t>новчених</w:t>
      </w:r>
      <w:proofErr w:type="spellEnd"/>
      <w:r>
        <w:rPr>
          <w:rFonts w:ascii="Times New Roman" w:hAnsi="Times New Roman"/>
        </w:rPr>
        <w:t xml:space="preserve"> </w:t>
      </w:r>
      <w:proofErr w:type="spellStart"/>
      <w:r>
        <w:rPr>
          <w:rFonts w:ascii="Times New Roman" w:hAnsi="Times New Roman"/>
        </w:rPr>
        <w:t>средстава</w:t>
      </w:r>
      <w:proofErr w:type="spellEnd"/>
      <w:r>
        <w:rPr>
          <w:rFonts w:ascii="Times New Roman" w:hAnsi="Times New Roman"/>
        </w:rPr>
        <w:t xml:space="preserve">  </w:t>
      </w:r>
      <w:proofErr w:type="spellStart"/>
      <w:r>
        <w:rPr>
          <w:rFonts w:ascii="Times New Roman" w:hAnsi="Times New Roman"/>
        </w:rPr>
        <w:t>која</w:t>
      </w:r>
      <w:proofErr w:type="spellEnd"/>
      <w:r>
        <w:rPr>
          <w:rFonts w:ascii="Times New Roman" w:hAnsi="Times New Roman"/>
        </w:rPr>
        <w:t xml:space="preserve"> </w:t>
      </w:r>
      <w:proofErr w:type="spellStart"/>
      <w:r>
        <w:rPr>
          <w:rFonts w:ascii="Times New Roman" w:hAnsi="Times New Roman"/>
        </w:rPr>
        <w:t>су</w:t>
      </w:r>
      <w:proofErr w:type="spellEnd"/>
      <w:r>
        <w:rPr>
          <w:rFonts w:ascii="Times New Roman" w:hAnsi="Times New Roman"/>
        </w:rPr>
        <w:t xml:space="preserve"> </w:t>
      </w:r>
      <w:proofErr w:type="spellStart"/>
      <w:r>
        <w:rPr>
          <w:rFonts w:ascii="Times New Roman" w:hAnsi="Times New Roman"/>
        </w:rPr>
        <w:t>се</w:t>
      </w:r>
      <w:proofErr w:type="spellEnd"/>
      <w:r>
        <w:rPr>
          <w:rFonts w:ascii="Times New Roman" w:hAnsi="Times New Roman"/>
        </w:rPr>
        <w:t xml:space="preserve"> </w:t>
      </w:r>
      <w:proofErr w:type="spellStart"/>
      <w:r>
        <w:rPr>
          <w:rFonts w:ascii="Times New Roman" w:hAnsi="Times New Roman"/>
        </w:rPr>
        <w:t>нашла</w:t>
      </w:r>
      <w:proofErr w:type="spellEnd"/>
      <w:r>
        <w:rPr>
          <w:rFonts w:ascii="Times New Roman" w:hAnsi="Times New Roman"/>
        </w:rPr>
        <w:t xml:space="preserve"> </w:t>
      </w:r>
      <w:proofErr w:type="spellStart"/>
      <w:r>
        <w:rPr>
          <w:rFonts w:ascii="Times New Roman" w:hAnsi="Times New Roman"/>
        </w:rPr>
        <w:t>на</w:t>
      </w:r>
      <w:proofErr w:type="spellEnd"/>
      <w:r>
        <w:rPr>
          <w:rFonts w:ascii="Times New Roman" w:hAnsi="Times New Roman"/>
        </w:rPr>
        <w:t xml:space="preserve"> </w:t>
      </w:r>
      <w:proofErr w:type="spellStart"/>
      <w:r>
        <w:rPr>
          <w:rFonts w:ascii="Times New Roman" w:hAnsi="Times New Roman"/>
        </w:rPr>
        <w:t>буџетском</w:t>
      </w:r>
      <w:proofErr w:type="spellEnd"/>
      <w:r>
        <w:rPr>
          <w:rFonts w:ascii="Times New Roman" w:hAnsi="Times New Roman"/>
        </w:rPr>
        <w:t xml:space="preserve"> </w:t>
      </w:r>
      <w:proofErr w:type="spellStart"/>
      <w:r>
        <w:rPr>
          <w:rFonts w:ascii="Times New Roman" w:hAnsi="Times New Roman"/>
        </w:rPr>
        <w:t>рачуну</w:t>
      </w:r>
      <w:proofErr w:type="spellEnd"/>
      <w:r>
        <w:rPr>
          <w:rFonts w:ascii="Times New Roman" w:hAnsi="Times New Roman"/>
        </w:rPr>
        <w:t xml:space="preserve"> </w:t>
      </w:r>
      <w:proofErr w:type="spellStart"/>
      <w:r>
        <w:rPr>
          <w:rFonts w:ascii="Times New Roman" w:hAnsi="Times New Roman"/>
        </w:rPr>
        <w:t>на</w:t>
      </w:r>
      <w:proofErr w:type="spellEnd"/>
      <w:r>
        <w:rPr>
          <w:rFonts w:ascii="Times New Roman" w:hAnsi="Times New Roman"/>
        </w:rPr>
        <w:t xml:space="preserve"> </w:t>
      </w:r>
      <w:proofErr w:type="spellStart"/>
      <w:r>
        <w:rPr>
          <w:rFonts w:ascii="Times New Roman" w:hAnsi="Times New Roman"/>
        </w:rPr>
        <w:t>дан</w:t>
      </w:r>
      <w:proofErr w:type="spellEnd"/>
      <w:r>
        <w:rPr>
          <w:rFonts w:ascii="Times New Roman" w:hAnsi="Times New Roman"/>
        </w:rPr>
        <w:t xml:space="preserve"> </w:t>
      </w:r>
      <w:r w:rsidR="00907314">
        <w:rPr>
          <w:rFonts w:ascii="Times New Roman" w:hAnsi="Times New Roman"/>
          <w:lang w:val="sr-Cyrl-RS"/>
        </w:rPr>
        <w:t xml:space="preserve"> 30.06.2021</w:t>
      </w:r>
      <w:r>
        <w:rPr>
          <w:rFonts w:ascii="Times New Roman" w:hAnsi="Times New Roman"/>
        </w:rPr>
        <w:t xml:space="preserve">. </w:t>
      </w:r>
      <w:proofErr w:type="spellStart"/>
      <w:r>
        <w:rPr>
          <w:rFonts w:ascii="Times New Roman" w:hAnsi="Times New Roman"/>
        </w:rPr>
        <w:t>године</w:t>
      </w:r>
      <w:proofErr w:type="spellEnd"/>
      <w:r w:rsidR="00907314">
        <w:rPr>
          <w:rFonts w:ascii="Times New Roman" w:hAnsi="Times New Roman"/>
          <w:lang w:val="sr-Cyrl-RS"/>
        </w:rPr>
        <w:t>.</w:t>
      </w:r>
    </w:p>
    <w:p w14:paraId="44D5B41C" w14:textId="77777777" w:rsidR="00C95A92" w:rsidRDefault="00C95A92" w:rsidP="00C95A92">
      <w:pPr>
        <w:jc w:val="both"/>
        <w:rPr>
          <w:rFonts w:ascii="Times New Roman" w:hAnsi="Times New Roman"/>
        </w:rPr>
      </w:pPr>
    </w:p>
    <w:p w14:paraId="556B6405" w14:textId="77777777" w:rsidR="00C95A92" w:rsidRDefault="00C95A92" w:rsidP="00C95A92">
      <w:pPr>
        <w:jc w:val="both"/>
        <w:rPr>
          <w:rFonts w:ascii="Times New Roman" w:hAnsi="Times New Roman"/>
          <w:b/>
          <w:lang w:val="sr-Cyrl-CS"/>
        </w:rPr>
      </w:pPr>
      <w:r w:rsidRPr="00246838">
        <w:rPr>
          <w:rFonts w:ascii="Times New Roman" w:hAnsi="Times New Roman"/>
          <w:b/>
          <w:lang w:val="sr-Cyrl-CS"/>
        </w:rPr>
        <w:t>Структура расхода је следећа:</w:t>
      </w:r>
    </w:p>
    <w:p w14:paraId="13E90975" w14:textId="77777777" w:rsidR="00C95A92" w:rsidRPr="00BB5252" w:rsidRDefault="00C95A92" w:rsidP="00C95A92">
      <w:pPr>
        <w:jc w:val="center"/>
        <w:rPr>
          <w:rFonts w:ascii="Times New Roman" w:hAnsi="Times New Roman"/>
          <w:lang w:val="sr-Cyrl-CS"/>
        </w:rPr>
      </w:pPr>
    </w:p>
    <w:p w14:paraId="6E1C87B9" w14:textId="59108AEE" w:rsidR="00C95A92" w:rsidRDefault="00C95A92" w:rsidP="00C95A92">
      <w:pPr>
        <w:jc w:val="both"/>
        <w:rPr>
          <w:rFonts w:ascii="Times New Roman" w:hAnsi="Times New Roman"/>
        </w:rPr>
      </w:pPr>
      <w:r>
        <w:rPr>
          <w:rFonts w:ascii="Times New Roman" w:hAnsi="Times New Roman"/>
          <w:lang w:val="sr-Cyrl-CS"/>
        </w:rPr>
        <w:t xml:space="preserve">На групи конта 410000  - </w:t>
      </w:r>
      <w:r w:rsidRPr="00BB5252">
        <w:rPr>
          <w:rFonts w:ascii="Times New Roman" w:hAnsi="Times New Roman"/>
          <w:lang w:val="sr-Cyrl-CS"/>
        </w:rPr>
        <w:t>РАСХОДИ ЗА ЗАПОСЛЕНЕ</w:t>
      </w:r>
      <w:r w:rsidRPr="00577160">
        <w:rPr>
          <w:rFonts w:ascii="Times New Roman" w:hAnsi="Times New Roman"/>
          <w:lang w:val="sr-Cyrl-CS"/>
        </w:rPr>
        <w:t xml:space="preserve"> </w:t>
      </w:r>
      <w:r>
        <w:rPr>
          <w:rFonts w:ascii="Times New Roman" w:hAnsi="Times New Roman"/>
          <w:lang w:val="sr-Cyrl-CS"/>
        </w:rPr>
        <w:t xml:space="preserve"> </w:t>
      </w:r>
      <w:r w:rsidRPr="00577160">
        <w:rPr>
          <w:rFonts w:ascii="Times New Roman" w:hAnsi="Times New Roman"/>
          <w:lang w:val="sr-Cyrl-CS"/>
        </w:rPr>
        <w:t>–</w:t>
      </w:r>
      <w:r>
        <w:rPr>
          <w:rFonts w:ascii="Times New Roman" w:hAnsi="Times New Roman"/>
          <w:lang w:val="sr-Cyrl-CS"/>
        </w:rPr>
        <w:t xml:space="preserve"> у посматраном периоду  износе </w:t>
      </w:r>
      <w:r w:rsidR="00263DE3">
        <w:rPr>
          <w:rFonts w:ascii="Times New Roman" w:hAnsi="Times New Roman"/>
          <w:lang w:val="sr-Cyrl-CS"/>
        </w:rPr>
        <w:t xml:space="preserve"> 921.984 </w:t>
      </w:r>
      <w:r>
        <w:rPr>
          <w:rFonts w:ascii="Times New Roman" w:hAnsi="Times New Roman"/>
          <w:lang w:val="sr-Cyrl-CS"/>
        </w:rPr>
        <w:t xml:space="preserve"> </w:t>
      </w:r>
      <w:r w:rsidRPr="00125357">
        <w:rPr>
          <w:rFonts w:ascii="Times New Roman" w:hAnsi="Times New Roman"/>
          <w:lang w:val="sr-Cyrl-CS"/>
        </w:rPr>
        <w:t>хиљад</w:t>
      </w:r>
      <w:r w:rsidR="00263DE3">
        <w:rPr>
          <w:rFonts w:ascii="Times New Roman" w:hAnsi="Times New Roman"/>
          <w:lang w:val="sr-Cyrl-CS"/>
        </w:rPr>
        <w:t>е</w:t>
      </w:r>
      <w:r>
        <w:rPr>
          <w:rFonts w:ascii="Times New Roman" w:hAnsi="Times New Roman"/>
          <w:b/>
          <w:lang w:val="sr-Cyrl-CS"/>
        </w:rPr>
        <w:t xml:space="preserve"> </w:t>
      </w:r>
      <w:r w:rsidRPr="00577160">
        <w:rPr>
          <w:rFonts w:ascii="Times New Roman" w:hAnsi="Times New Roman"/>
          <w:lang w:val="sr-Cyrl-CS"/>
        </w:rPr>
        <w:t xml:space="preserve">динара, </w:t>
      </w:r>
      <w:r>
        <w:rPr>
          <w:rFonts w:ascii="Times New Roman" w:hAnsi="Times New Roman"/>
          <w:lang w:val="sr-Cyrl-CS"/>
        </w:rPr>
        <w:t xml:space="preserve">и </w:t>
      </w:r>
      <w:r w:rsidRPr="00577160">
        <w:rPr>
          <w:rFonts w:ascii="Times New Roman" w:hAnsi="Times New Roman"/>
          <w:lang w:val="sr-Cyrl-CS"/>
        </w:rPr>
        <w:t xml:space="preserve">односе </w:t>
      </w:r>
      <w:r>
        <w:rPr>
          <w:rFonts w:ascii="Times New Roman" w:hAnsi="Times New Roman"/>
          <w:lang w:val="sr-Cyrl-CS"/>
        </w:rPr>
        <w:t>се на укупне исплате свих   запослен</w:t>
      </w:r>
      <w:proofErr w:type="spellStart"/>
      <w:r>
        <w:rPr>
          <w:rFonts w:ascii="Times New Roman" w:hAnsi="Times New Roman"/>
        </w:rPr>
        <w:t>их</w:t>
      </w:r>
      <w:proofErr w:type="spellEnd"/>
      <w:r>
        <w:rPr>
          <w:rFonts w:ascii="Times New Roman" w:hAnsi="Times New Roman"/>
        </w:rPr>
        <w:t xml:space="preserve"> </w:t>
      </w:r>
      <w:proofErr w:type="spellStart"/>
      <w:r>
        <w:rPr>
          <w:rFonts w:ascii="Times New Roman" w:hAnsi="Times New Roman"/>
        </w:rPr>
        <w:t>по</w:t>
      </w:r>
      <w:proofErr w:type="spellEnd"/>
      <w:r>
        <w:rPr>
          <w:rFonts w:ascii="Times New Roman" w:hAnsi="Times New Roman"/>
        </w:rPr>
        <w:t xml:space="preserve"> </w:t>
      </w:r>
      <w:proofErr w:type="spellStart"/>
      <w:r>
        <w:rPr>
          <w:rFonts w:ascii="Times New Roman" w:hAnsi="Times New Roman"/>
        </w:rPr>
        <w:t>свим</w:t>
      </w:r>
      <w:proofErr w:type="spellEnd"/>
      <w:r>
        <w:rPr>
          <w:rFonts w:ascii="Times New Roman" w:hAnsi="Times New Roman"/>
        </w:rPr>
        <w:t xml:space="preserve"> </w:t>
      </w:r>
      <w:proofErr w:type="spellStart"/>
      <w:r>
        <w:rPr>
          <w:rFonts w:ascii="Times New Roman" w:hAnsi="Times New Roman"/>
        </w:rPr>
        <w:t>врстама</w:t>
      </w:r>
      <w:proofErr w:type="spellEnd"/>
      <w:r>
        <w:rPr>
          <w:rFonts w:ascii="Times New Roman" w:hAnsi="Times New Roman"/>
        </w:rPr>
        <w:t xml:space="preserve">  </w:t>
      </w:r>
      <w:proofErr w:type="spellStart"/>
      <w:r>
        <w:rPr>
          <w:rFonts w:ascii="Times New Roman" w:hAnsi="Times New Roman"/>
        </w:rPr>
        <w:t>личних</w:t>
      </w:r>
      <w:proofErr w:type="spellEnd"/>
      <w:r>
        <w:rPr>
          <w:rFonts w:ascii="Times New Roman" w:hAnsi="Times New Roman"/>
        </w:rPr>
        <w:t xml:space="preserve"> </w:t>
      </w:r>
      <w:proofErr w:type="spellStart"/>
      <w:r>
        <w:rPr>
          <w:rFonts w:ascii="Times New Roman" w:hAnsi="Times New Roman"/>
        </w:rPr>
        <w:t>примања</w:t>
      </w:r>
      <w:proofErr w:type="spellEnd"/>
      <w:r>
        <w:rPr>
          <w:rFonts w:ascii="Times New Roman" w:hAnsi="Times New Roman"/>
        </w:rPr>
        <w:t>.</w:t>
      </w:r>
    </w:p>
    <w:p w14:paraId="578FA337" w14:textId="64532E12" w:rsidR="00C95A92" w:rsidRDefault="00C95A92" w:rsidP="00C95A92">
      <w:pPr>
        <w:jc w:val="both"/>
        <w:rPr>
          <w:rFonts w:ascii="Times New Roman" w:hAnsi="Times New Roman"/>
          <w:lang w:val="sr-Cyrl-CS"/>
        </w:rPr>
      </w:pPr>
      <w:proofErr w:type="spellStart"/>
      <w:r>
        <w:rPr>
          <w:rFonts w:ascii="Times New Roman" w:hAnsi="Times New Roman"/>
        </w:rPr>
        <w:t>Ови</w:t>
      </w:r>
      <w:proofErr w:type="spellEnd"/>
      <w:r>
        <w:rPr>
          <w:rFonts w:ascii="Times New Roman" w:hAnsi="Times New Roman"/>
        </w:rPr>
        <w:t xml:space="preserve"> </w:t>
      </w:r>
      <w:proofErr w:type="spellStart"/>
      <w:r>
        <w:rPr>
          <w:rFonts w:ascii="Times New Roman" w:hAnsi="Times New Roman"/>
        </w:rPr>
        <w:t>расходи</w:t>
      </w:r>
      <w:proofErr w:type="spellEnd"/>
      <w:r>
        <w:rPr>
          <w:rFonts w:ascii="Times New Roman" w:hAnsi="Times New Roman"/>
        </w:rPr>
        <w:t xml:space="preserve"> </w:t>
      </w:r>
      <w:r>
        <w:rPr>
          <w:rFonts w:ascii="Times New Roman" w:hAnsi="Times New Roman"/>
          <w:lang w:val="sr-Cyrl-CS"/>
        </w:rPr>
        <w:t xml:space="preserve"> учествују </w:t>
      </w:r>
      <w:r w:rsidRPr="00125357">
        <w:rPr>
          <w:rFonts w:ascii="Times New Roman" w:hAnsi="Times New Roman"/>
          <w:lang w:val="sr-Cyrl-CS"/>
        </w:rPr>
        <w:t xml:space="preserve">са </w:t>
      </w:r>
      <w:r>
        <w:rPr>
          <w:rFonts w:ascii="Times New Roman" w:hAnsi="Times New Roman"/>
          <w:b/>
        </w:rPr>
        <w:t>6</w:t>
      </w:r>
      <w:r w:rsidR="00263DE3">
        <w:rPr>
          <w:rFonts w:ascii="Times New Roman" w:hAnsi="Times New Roman"/>
          <w:b/>
          <w:lang w:val="sr-Cyrl-RS"/>
        </w:rPr>
        <w:t>9,57</w:t>
      </w:r>
      <w:r w:rsidRPr="00246838">
        <w:rPr>
          <w:rFonts w:ascii="Times New Roman" w:hAnsi="Times New Roman"/>
          <w:b/>
          <w:lang w:val="sr-Cyrl-CS"/>
        </w:rPr>
        <w:t xml:space="preserve"> %</w:t>
      </w:r>
      <w:r>
        <w:rPr>
          <w:rFonts w:ascii="Times New Roman" w:hAnsi="Times New Roman"/>
          <w:b/>
          <w:lang w:val="sr-Cyrl-CS"/>
        </w:rPr>
        <w:t xml:space="preserve"> </w:t>
      </w:r>
      <w:r>
        <w:rPr>
          <w:rFonts w:ascii="Times New Roman" w:hAnsi="Times New Roman"/>
          <w:lang w:val="sr-Cyrl-CS"/>
        </w:rPr>
        <w:t>у у</w:t>
      </w:r>
      <w:r w:rsidRPr="00DD3E2A">
        <w:rPr>
          <w:rFonts w:ascii="Times New Roman" w:hAnsi="Times New Roman"/>
          <w:lang w:val="sr-Cyrl-CS"/>
        </w:rPr>
        <w:t>к</w:t>
      </w:r>
      <w:r>
        <w:rPr>
          <w:rFonts w:ascii="Times New Roman" w:hAnsi="Times New Roman"/>
          <w:lang w:val="sr-Cyrl-CS"/>
        </w:rPr>
        <w:t>упно оствареним расходима у периоду јануар - јун 202</w:t>
      </w:r>
      <w:r w:rsidR="00263DE3">
        <w:rPr>
          <w:rFonts w:ascii="Times New Roman" w:hAnsi="Times New Roman"/>
          <w:lang w:val="sr-Cyrl-CS"/>
        </w:rPr>
        <w:t>1</w:t>
      </w:r>
      <w:r>
        <w:rPr>
          <w:rFonts w:ascii="Times New Roman" w:hAnsi="Times New Roman"/>
          <w:lang w:val="sr-Cyrl-CS"/>
        </w:rPr>
        <w:t>.године</w:t>
      </w:r>
      <w:r w:rsidRPr="00DD3E2A">
        <w:rPr>
          <w:rFonts w:ascii="Times New Roman" w:hAnsi="Times New Roman"/>
          <w:lang w:val="sr-Cyrl-CS"/>
        </w:rPr>
        <w:t>.</w:t>
      </w:r>
    </w:p>
    <w:p w14:paraId="3C755B1C" w14:textId="77777777" w:rsidR="00C95A92" w:rsidRDefault="00C95A92" w:rsidP="00C95A92">
      <w:pPr>
        <w:jc w:val="both"/>
        <w:rPr>
          <w:rFonts w:ascii="Times New Roman" w:hAnsi="Times New Roman"/>
          <w:lang w:val="sr-Cyrl-CS"/>
        </w:rPr>
      </w:pPr>
    </w:p>
    <w:p w14:paraId="7D350AC0" w14:textId="77777777" w:rsidR="00C95A92" w:rsidRDefault="00C95A92" w:rsidP="00C95A92">
      <w:pPr>
        <w:jc w:val="both"/>
        <w:rPr>
          <w:rFonts w:ascii="Times New Roman" w:hAnsi="Times New Roman"/>
          <w:lang w:val="sr-Cyrl-CS"/>
        </w:rPr>
      </w:pPr>
      <w:r w:rsidRPr="00577160">
        <w:rPr>
          <w:rFonts w:ascii="Times New Roman" w:hAnsi="Times New Roman"/>
          <w:lang w:val="sr-Cyrl-CS"/>
        </w:rPr>
        <w:t xml:space="preserve">  </w:t>
      </w:r>
      <w:r>
        <w:rPr>
          <w:rFonts w:ascii="Times New Roman" w:hAnsi="Times New Roman"/>
          <w:lang w:val="sr-Cyrl-CS"/>
        </w:rPr>
        <w:t>Структура исплата које се односе на сва примања запослених ( исказано у Извештају на  групи конта 410000) је следећа:</w:t>
      </w:r>
    </w:p>
    <w:p w14:paraId="76EA4FD3" w14:textId="77777777" w:rsidR="00C95A92" w:rsidRDefault="00C95A92" w:rsidP="00C95A92">
      <w:pPr>
        <w:jc w:val="both"/>
        <w:rPr>
          <w:rFonts w:ascii="Times New Roman" w:hAnsi="Times New Roman"/>
          <w:lang w:val="sr-Cyrl-CS"/>
        </w:rPr>
      </w:pPr>
    </w:p>
    <w:p w14:paraId="16053709" w14:textId="399B7A0E" w:rsidR="00C95A92" w:rsidRDefault="00C95A92" w:rsidP="00C95A92">
      <w:pPr>
        <w:jc w:val="both"/>
        <w:rPr>
          <w:rFonts w:ascii="Times New Roman" w:hAnsi="Times New Roman"/>
          <w:lang w:val="sr-Cyrl-CS"/>
        </w:rPr>
      </w:pPr>
      <w:r w:rsidRPr="00577160">
        <w:rPr>
          <w:rFonts w:ascii="Times New Roman" w:hAnsi="Times New Roman"/>
          <w:lang w:val="sr-Cyrl-CS"/>
        </w:rPr>
        <w:t>-</w:t>
      </w:r>
      <w:r>
        <w:rPr>
          <w:rFonts w:ascii="Times New Roman" w:hAnsi="Times New Roman"/>
          <w:lang w:val="sr-Cyrl-CS"/>
        </w:rPr>
        <w:t xml:space="preserve"> К-то 4110000</w:t>
      </w:r>
      <w:r w:rsidRPr="00577160">
        <w:rPr>
          <w:rFonts w:ascii="Times New Roman" w:hAnsi="Times New Roman"/>
          <w:lang w:val="sr-Cyrl-CS"/>
        </w:rPr>
        <w:t xml:space="preserve"> </w:t>
      </w:r>
      <w:r>
        <w:rPr>
          <w:rFonts w:ascii="Times New Roman" w:hAnsi="Times New Roman"/>
          <w:lang w:val="sr-Cyrl-CS"/>
        </w:rPr>
        <w:t>– П</w:t>
      </w:r>
      <w:r w:rsidRPr="00577160">
        <w:rPr>
          <w:rFonts w:ascii="Times New Roman" w:hAnsi="Times New Roman"/>
          <w:lang w:val="sr-Cyrl-CS"/>
        </w:rPr>
        <w:t xml:space="preserve">лате </w:t>
      </w:r>
      <w:r>
        <w:rPr>
          <w:rFonts w:ascii="Times New Roman" w:hAnsi="Times New Roman"/>
          <w:lang w:val="sr-Cyrl-CS"/>
        </w:rPr>
        <w:t xml:space="preserve"> и додаци на плате запоселних........................................</w:t>
      </w:r>
      <w:r w:rsidRPr="00577160">
        <w:rPr>
          <w:rFonts w:ascii="Times New Roman" w:hAnsi="Times New Roman"/>
          <w:lang w:val="sr-Cyrl-CS"/>
        </w:rPr>
        <w:t xml:space="preserve"> </w:t>
      </w:r>
      <w:r>
        <w:rPr>
          <w:rFonts w:ascii="Times New Roman" w:hAnsi="Times New Roman"/>
          <w:lang w:val="sr-Cyrl-CS"/>
        </w:rPr>
        <w:t xml:space="preserve">  </w:t>
      </w:r>
      <w:r w:rsidRPr="00577160">
        <w:rPr>
          <w:rFonts w:ascii="Times New Roman" w:hAnsi="Times New Roman"/>
          <w:lang w:val="sr-Cyrl-CS"/>
        </w:rPr>
        <w:t xml:space="preserve"> </w:t>
      </w:r>
      <w:r w:rsidR="00263DE3">
        <w:rPr>
          <w:rFonts w:ascii="Times New Roman" w:hAnsi="Times New Roman"/>
          <w:lang w:val="sr-Cyrl-RS"/>
        </w:rPr>
        <w:t>766.796</w:t>
      </w:r>
      <w:r>
        <w:rPr>
          <w:rFonts w:ascii="Times New Roman" w:hAnsi="Times New Roman"/>
        </w:rPr>
        <w:t xml:space="preserve">  </w:t>
      </w:r>
      <w:r>
        <w:rPr>
          <w:rFonts w:ascii="Times New Roman" w:hAnsi="Times New Roman"/>
          <w:lang w:val="sr-Cyrl-CS"/>
        </w:rPr>
        <w:t xml:space="preserve">хиљада </w:t>
      </w:r>
      <w:r w:rsidRPr="00577160">
        <w:rPr>
          <w:rFonts w:ascii="Times New Roman" w:hAnsi="Times New Roman"/>
          <w:lang w:val="sr-Cyrl-CS"/>
        </w:rPr>
        <w:t>динара</w:t>
      </w:r>
    </w:p>
    <w:p w14:paraId="611CFE9A" w14:textId="6009C093" w:rsidR="00C95A92" w:rsidRDefault="00C95A92" w:rsidP="00C95A92">
      <w:pPr>
        <w:jc w:val="both"/>
        <w:rPr>
          <w:rFonts w:ascii="Times New Roman" w:hAnsi="Times New Roman"/>
          <w:lang w:val="sr-Cyrl-CS"/>
        </w:rPr>
      </w:pPr>
      <w:r>
        <w:rPr>
          <w:rFonts w:ascii="Times New Roman" w:hAnsi="Times New Roman"/>
          <w:lang w:val="sr-Cyrl-CS"/>
        </w:rPr>
        <w:t xml:space="preserve">- К-то 412000  -  Доприноси на терет послодавца..................................................   </w:t>
      </w:r>
      <w:r w:rsidR="00263DE3">
        <w:rPr>
          <w:rFonts w:ascii="Times New Roman" w:hAnsi="Times New Roman"/>
          <w:lang w:val="sr-Cyrl-RS"/>
        </w:rPr>
        <w:t xml:space="preserve">127.736 </w:t>
      </w:r>
      <w:r>
        <w:rPr>
          <w:rFonts w:ascii="Times New Roman" w:hAnsi="Times New Roman"/>
          <w:lang w:val="sr-Cyrl-CS"/>
        </w:rPr>
        <w:t xml:space="preserve">хиљада </w:t>
      </w:r>
      <w:r w:rsidRPr="00577160">
        <w:rPr>
          <w:rFonts w:ascii="Times New Roman" w:hAnsi="Times New Roman"/>
          <w:lang w:val="sr-Cyrl-CS"/>
        </w:rPr>
        <w:t>динара</w:t>
      </w:r>
    </w:p>
    <w:p w14:paraId="30604BD6" w14:textId="4B121E02" w:rsidR="00C95A92" w:rsidRPr="00C71E65" w:rsidRDefault="00C95A92" w:rsidP="00C95A92">
      <w:pPr>
        <w:jc w:val="both"/>
        <w:rPr>
          <w:rFonts w:ascii="Times New Roman" w:hAnsi="Times New Roman"/>
        </w:rPr>
      </w:pPr>
      <w:r>
        <w:rPr>
          <w:rFonts w:ascii="Times New Roman" w:hAnsi="Times New Roman"/>
          <w:lang w:val="sr-Cyrl-CS"/>
        </w:rPr>
        <w:t xml:space="preserve">- К-то 414300   - Отпремнине за одлазак у пензију и помоћи...............................       </w:t>
      </w:r>
      <w:r w:rsidR="00263DE3">
        <w:rPr>
          <w:rFonts w:ascii="Times New Roman" w:hAnsi="Times New Roman"/>
          <w:lang w:val="sr-Cyrl-CS"/>
        </w:rPr>
        <w:t>2.706</w:t>
      </w:r>
      <w:r>
        <w:rPr>
          <w:rFonts w:ascii="Times New Roman" w:hAnsi="Times New Roman"/>
        </w:rPr>
        <w:t xml:space="preserve"> </w:t>
      </w:r>
      <w:r w:rsidR="00263DE3">
        <w:rPr>
          <w:rFonts w:ascii="Times New Roman" w:hAnsi="Times New Roman"/>
          <w:lang w:val="sr-Cyrl-RS"/>
        </w:rPr>
        <w:t xml:space="preserve"> </w:t>
      </w:r>
      <w:r>
        <w:rPr>
          <w:rFonts w:ascii="Times New Roman" w:hAnsi="Times New Roman"/>
        </w:rPr>
        <w:t>х</w:t>
      </w:r>
      <w:r>
        <w:rPr>
          <w:rFonts w:ascii="Times New Roman" w:hAnsi="Times New Roman"/>
          <w:lang w:val="sr-Cyrl-CS"/>
        </w:rPr>
        <w:t xml:space="preserve">иљада </w:t>
      </w:r>
      <w:r w:rsidRPr="00577160">
        <w:rPr>
          <w:rFonts w:ascii="Times New Roman" w:hAnsi="Times New Roman"/>
          <w:lang w:val="sr-Cyrl-CS"/>
        </w:rPr>
        <w:t>динара</w:t>
      </w:r>
    </w:p>
    <w:p w14:paraId="794A2E2D" w14:textId="3E24B897" w:rsidR="00C95A92" w:rsidRPr="00577160" w:rsidRDefault="00C95A92" w:rsidP="00C95A92">
      <w:pPr>
        <w:jc w:val="both"/>
        <w:rPr>
          <w:rFonts w:ascii="Times New Roman" w:hAnsi="Times New Roman"/>
          <w:lang w:val="sr-Cyrl-CS"/>
        </w:rPr>
      </w:pPr>
      <w:r w:rsidRPr="00577160">
        <w:rPr>
          <w:rFonts w:ascii="Times New Roman" w:hAnsi="Times New Roman"/>
          <w:lang w:val="sr-Cyrl-CS"/>
        </w:rPr>
        <w:t>-</w:t>
      </w:r>
      <w:r>
        <w:rPr>
          <w:rFonts w:ascii="Times New Roman" w:hAnsi="Times New Roman"/>
          <w:lang w:val="sr-Cyrl-CS"/>
        </w:rPr>
        <w:t xml:space="preserve"> К-то 415000  - Накнада за запослени (превоз</w:t>
      </w:r>
      <w:r w:rsidRPr="00577160">
        <w:rPr>
          <w:rFonts w:ascii="Times New Roman" w:hAnsi="Times New Roman"/>
          <w:lang w:val="sr-Cyrl-CS"/>
        </w:rPr>
        <w:t xml:space="preserve"> доласка </w:t>
      </w:r>
      <w:r>
        <w:rPr>
          <w:rFonts w:ascii="Times New Roman" w:hAnsi="Times New Roman"/>
          <w:lang w:val="sr-Cyrl-CS"/>
        </w:rPr>
        <w:t xml:space="preserve">и повратак </w:t>
      </w:r>
      <w:r w:rsidRPr="00577160">
        <w:rPr>
          <w:rFonts w:ascii="Times New Roman" w:hAnsi="Times New Roman"/>
          <w:lang w:val="sr-Cyrl-CS"/>
        </w:rPr>
        <w:t>са посла</w:t>
      </w:r>
      <w:r>
        <w:rPr>
          <w:rFonts w:ascii="Times New Roman" w:hAnsi="Times New Roman"/>
          <w:lang w:val="sr-Cyrl-CS"/>
        </w:rPr>
        <w:t xml:space="preserve">) .....    </w:t>
      </w:r>
      <w:r w:rsidR="00263DE3">
        <w:rPr>
          <w:rFonts w:ascii="Times New Roman" w:hAnsi="Times New Roman"/>
          <w:lang w:val="sr-Cyrl-CS"/>
        </w:rPr>
        <w:t xml:space="preserve">12.165 </w:t>
      </w:r>
      <w:r>
        <w:rPr>
          <w:rFonts w:ascii="Times New Roman" w:hAnsi="Times New Roman"/>
          <w:lang w:val="sr-Cyrl-CS"/>
        </w:rPr>
        <w:t>хиљададинара</w:t>
      </w:r>
    </w:p>
    <w:p w14:paraId="2DDA6198" w14:textId="6375CF08" w:rsidR="00C95A92" w:rsidRDefault="00C95A92" w:rsidP="00C95A92">
      <w:pPr>
        <w:jc w:val="both"/>
        <w:rPr>
          <w:rFonts w:ascii="Times New Roman" w:hAnsi="Times New Roman"/>
          <w:lang w:val="sr-Cyrl-CS"/>
        </w:rPr>
      </w:pPr>
      <w:r w:rsidRPr="00577160">
        <w:rPr>
          <w:rFonts w:ascii="Times New Roman" w:hAnsi="Times New Roman"/>
          <w:lang w:val="sr-Cyrl-CS"/>
        </w:rPr>
        <w:t>-</w:t>
      </w:r>
      <w:r>
        <w:rPr>
          <w:rFonts w:ascii="Times New Roman" w:hAnsi="Times New Roman"/>
          <w:lang w:val="sr-Cyrl-CS"/>
        </w:rPr>
        <w:t xml:space="preserve"> К-то 416100  - Ј</w:t>
      </w:r>
      <w:r w:rsidRPr="00577160">
        <w:rPr>
          <w:rFonts w:ascii="Times New Roman" w:hAnsi="Times New Roman"/>
          <w:lang w:val="sr-Cyrl-CS"/>
        </w:rPr>
        <w:t>убиларне награде</w:t>
      </w:r>
      <w:r>
        <w:rPr>
          <w:rFonts w:ascii="Times New Roman" w:hAnsi="Times New Roman"/>
          <w:lang w:val="sr-Cyrl-CS"/>
        </w:rPr>
        <w:t xml:space="preserve"> .......................................................................        </w:t>
      </w:r>
      <w:r w:rsidR="004602ED">
        <w:rPr>
          <w:rFonts w:ascii="Times New Roman" w:hAnsi="Times New Roman"/>
          <w:lang w:val="sr-Cyrl-CS"/>
        </w:rPr>
        <w:t xml:space="preserve">10.284 </w:t>
      </w:r>
      <w:r>
        <w:rPr>
          <w:rFonts w:ascii="Times New Roman" w:hAnsi="Times New Roman"/>
          <w:lang w:val="sr-Cyrl-CS"/>
        </w:rPr>
        <w:t xml:space="preserve">хиљада  </w:t>
      </w:r>
      <w:r w:rsidRPr="00577160">
        <w:rPr>
          <w:rFonts w:ascii="Times New Roman" w:hAnsi="Times New Roman"/>
          <w:lang w:val="sr-Cyrl-CS"/>
        </w:rPr>
        <w:t>динара</w:t>
      </w:r>
    </w:p>
    <w:p w14:paraId="2DDED7C4" w14:textId="77777777" w:rsidR="00C95A92" w:rsidRDefault="00C95A92" w:rsidP="00C95A92">
      <w:pPr>
        <w:jc w:val="both"/>
        <w:rPr>
          <w:rFonts w:ascii="Times New Roman" w:hAnsi="Times New Roman"/>
          <w:lang w:val="sr-Cyrl-CS"/>
        </w:rPr>
      </w:pPr>
      <w:r w:rsidRPr="00577160">
        <w:rPr>
          <w:rFonts w:ascii="Times New Roman" w:hAnsi="Times New Roman"/>
          <w:lang w:val="sr-Cyrl-CS"/>
        </w:rPr>
        <w:t xml:space="preserve"> </w:t>
      </w:r>
    </w:p>
    <w:p w14:paraId="590841FC" w14:textId="65754286" w:rsidR="00C95A92" w:rsidRDefault="00C95A92" w:rsidP="00C95A92">
      <w:pPr>
        <w:jc w:val="both"/>
        <w:rPr>
          <w:rFonts w:ascii="Times New Roman" w:hAnsi="Times New Roman"/>
          <w:lang w:val="sr-Cyrl-CS"/>
        </w:rPr>
      </w:pPr>
      <w:r>
        <w:rPr>
          <w:rFonts w:ascii="Times New Roman" w:hAnsi="Times New Roman"/>
          <w:lang w:val="sr-Cyrl-CS"/>
        </w:rPr>
        <w:t xml:space="preserve">                               </w:t>
      </w:r>
      <w:r w:rsidRPr="005058BA">
        <w:rPr>
          <w:rFonts w:ascii="Times New Roman" w:hAnsi="Times New Roman"/>
          <w:b/>
          <w:lang w:val="sr-Cyrl-CS"/>
        </w:rPr>
        <w:t>СВЕГА</w:t>
      </w:r>
      <w:r>
        <w:rPr>
          <w:rFonts w:ascii="Times New Roman" w:hAnsi="Times New Roman"/>
          <w:b/>
          <w:lang w:val="sr-Cyrl-CS"/>
        </w:rPr>
        <w:t xml:space="preserve"> ЛИЧНА ПРИМАЊА  ЗАПОСЛЕНИХ</w:t>
      </w:r>
      <w:r w:rsidRPr="005058BA">
        <w:rPr>
          <w:rFonts w:ascii="Times New Roman" w:hAnsi="Times New Roman"/>
          <w:b/>
          <w:lang w:val="sr-Cyrl-CS"/>
        </w:rPr>
        <w:t xml:space="preserve">: </w:t>
      </w:r>
      <w:r>
        <w:rPr>
          <w:rFonts w:ascii="Times New Roman" w:hAnsi="Times New Roman"/>
          <w:b/>
          <w:lang w:val="sr-Cyrl-CS"/>
        </w:rPr>
        <w:t xml:space="preserve">           </w:t>
      </w:r>
      <w:r w:rsidR="00222D9F">
        <w:rPr>
          <w:rFonts w:ascii="Times New Roman" w:hAnsi="Times New Roman"/>
          <w:b/>
          <w:lang w:val="sr-Cyrl-CS"/>
        </w:rPr>
        <w:t xml:space="preserve">      921.894 </w:t>
      </w:r>
      <w:r>
        <w:rPr>
          <w:rFonts w:ascii="Times New Roman" w:hAnsi="Times New Roman"/>
          <w:b/>
          <w:lang w:val="sr-Cyrl-CS"/>
        </w:rPr>
        <w:t xml:space="preserve"> </w:t>
      </w:r>
      <w:r w:rsidRPr="00AC44CE">
        <w:rPr>
          <w:rFonts w:ascii="Times New Roman" w:hAnsi="Times New Roman"/>
          <w:lang w:val="sr-Cyrl-CS"/>
        </w:rPr>
        <w:t>хиљад</w:t>
      </w:r>
      <w:r w:rsidR="00222D9F">
        <w:rPr>
          <w:rFonts w:ascii="Times New Roman" w:hAnsi="Times New Roman"/>
          <w:lang w:val="sr-Cyrl-CS"/>
        </w:rPr>
        <w:t xml:space="preserve">е </w:t>
      </w:r>
      <w:r>
        <w:rPr>
          <w:rFonts w:ascii="Times New Roman" w:hAnsi="Times New Roman"/>
          <w:lang w:val="sr-Cyrl-CS"/>
        </w:rPr>
        <w:t>динара</w:t>
      </w:r>
    </w:p>
    <w:p w14:paraId="2CD83AD6" w14:textId="77777777" w:rsidR="00C95A92" w:rsidRDefault="00C95A92" w:rsidP="00C95A92">
      <w:pPr>
        <w:jc w:val="both"/>
        <w:rPr>
          <w:rFonts w:ascii="Times New Roman" w:hAnsi="Times New Roman"/>
          <w:lang w:val="sr-Cyrl-CS"/>
        </w:rPr>
      </w:pPr>
    </w:p>
    <w:p w14:paraId="7E55F8DB" w14:textId="1827DEE9" w:rsidR="00C95A92" w:rsidRDefault="00C95A92" w:rsidP="00C95A92">
      <w:pPr>
        <w:jc w:val="both"/>
        <w:rPr>
          <w:rFonts w:ascii="Times New Roman" w:hAnsi="Times New Roman"/>
          <w:lang w:val="sr-Cyrl-CS"/>
        </w:rPr>
      </w:pPr>
      <w:r>
        <w:rPr>
          <w:rFonts w:ascii="Times New Roman" w:hAnsi="Times New Roman"/>
          <w:lang w:val="sr-Cyrl-CS"/>
        </w:rPr>
        <w:t>У овим износима нису садржане исплате накнаде зарада по основу – боловања преко 30 дана</w:t>
      </w:r>
      <w:r w:rsidR="00222D9F">
        <w:rPr>
          <w:rFonts w:ascii="Times New Roman" w:hAnsi="Times New Roman"/>
          <w:lang w:val="sr-Cyrl-CS"/>
        </w:rPr>
        <w:t xml:space="preserve"> која се исплаћују </w:t>
      </w:r>
      <w:r>
        <w:rPr>
          <w:rFonts w:ascii="Times New Roman" w:hAnsi="Times New Roman"/>
          <w:lang w:val="sr-Cyrl-CS"/>
        </w:rPr>
        <w:t xml:space="preserve"> на терет РФЗО-а у висини од </w:t>
      </w:r>
      <w:r w:rsidR="00222D9F">
        <w:rPr>
          <w:rFonts w:ascii="Times New Roman" w:hAnsi="Times New Roman"/>
          <w:lang w:val="sr-Cyrl-CS"/>
        </w:rPr>
        <w:t xml:space="preserve">8.293 </w:t>
      </w:r>
      <w:r>
        <w:rPr>
          <w:rFonts w:ascii="Times New Roman" w:hAnsi="Times New Roman"/>
          <w:lang w:val="sr-Cyrl-CS"/>
        </w:rPr>
        <w:t>хиљада динара</w:t>
      </w:r>
      <w:r w:rsidR="00222D9F">
        <w:rPr>
          <w:rFonts w:ascii="Times New Roman" w:hAnsi="Times New Roman"/>
          <w:lang w:val="sr-Cyrl-CS"/>
        </w:rPr>
        <w:t>.</w:t>
      </w:r>
    </w:p>
    <w:p w14:paraId="4338F6F3" w14:textId="77777777" w:rsidR="00C95A92" w:rsidRDefault="00C95A92" w:rsidP="00C95A92">
      <w:pPr>
        <w:jc w:val="both"/>
        <w:rPr>
          <w:rFonts w:ascii="Times New Roman" w:hAnsi="Times New Roman"/>
          <w:lang w:val="sr-Cyrl-CS"/>
        </w:rPr>
      </w:pPr>
    </w:p>
    <w:p w14:paraId="7B6698D2" w14:textId="676C356F" w:rsidR="00C95A92" w:rsidRDefault="00C95A92" w:rsidP="00C95A92">
      <w:pPr>
        <w:jc w:val="both"/>
        <w:rPr>
          <w:rFonts w:ascii="Times New Roman" w:hAnsi="Times New Roman"/>
          <w:lang w:val="sr-Cyrl-CS"/>
        </w:rPr>
      </w:pPr>
      <w:r>
        <w:rPr>
          <w:rFonts w:ascii="Times New Roman" w:hAnsi="Times New Roman"/>
          <w:lang w:val="sr-Cyrl-CS"/>
        </w:rPr>
        <w:t>Подаци о висини исплаћеих накнада по основу боловања преко 30 дана, као и накнаде за породиљска одсуства  не исказују се у Образац 5 ГО  у  складу са Инструкцији за израду Извештаја о извршењу буџета за период јануар – ју</w:t>
      </w:r>
      <w:r w:rsidR="00A133AF">
        <w:rPr>
          <w:rFonts w:ascii="Times New Roman" w:hAnsi="Times New Roman"/>
          <w:lang w:val="sr-Cyrl-CS"/>
        </w:rPr>
        <w:t>н</w:t>
      </w:r>
      <w:r>
        <w:rPr>
          <w:rFonts w:ascii="Times New Roman" w:hAnsi="Times New Roman"/>
          <w:lang w:val="sr-Cyrl-CS"/>
        </w:rPr>
        <w:t xml:space="preserve"> 202</w:t>
      </w:r>
      <w:r w:rsidR="00A133AF">
        <w:rPr>
          <w:rFonts w:ascii="Times New Roman" w:hAnsi="Times New Roman"/>
          <w:lang w:val="sr-Cyrl-CS"/>
        </w:rPr>
        <w:t>1</w:t>
      </w:r>
      <w:r>
        <w:rPr>
          <w:rFonts w:ascii="Times New Roman" w:hAnsi="Times New Roman"/>
          <w:lang w:val="sr-Cyrl-CS"/>
        </w:rPr>
        <w:t>.године.</w:t>
      </w:r>
    </w:p>
    <w:p w14:paraId="2A01BA9C" w14:textId="77777777" w:rsidR="00C95A92" w:rsidRDefault="00C95A92" w:rsidP="00C95A92">
      <w:pPr>
        <w:jc w:val="both"/>
        <w:rPr>
          <w:rFonts w:ascii="Times New Roman" w:hAnsi="Times New Roman"/>
          <w:lang w:val="sr-Cyrl-CS"/>
        </w:rPr>
      </w:pPr>
    </w:p>
    <w:p w14:paraId="1F60B223" w14:textId="2018C098" w:rsidR="00C95A92" w:rsidRDefault="00C95A92" w:rsidP="00C95A92">
      <w:pPr>
        <w:jc w:val="both"/>
        <w:rPr>
          <w:rFonts w:ascii="Times New Roman" w:hAnsi="Times New Roman"/>
          <w:lang w:val="sr-Cyrl-CS"/>
        </w:rPr>
      </w:pPr>
      <w:r w:rsidRPr="00577160">
        <w:rPr>
          <w:rFonts w:ascii="Times New Roman" w:hAnsi="Times New Roman"/>
          <w:lang w:val="sr-Cyrl-CS"/>
        </w:rPr>
        <w:t xml:space="preserve">Ако се посматрају само бруто плате  ( без осталих давања запосленима) у односу на укупне расходе, проценат учешћа у укупним расходима </w:t>
      </w:r>
      <w:r>
        <w:rPr>
          <w:rFonts w:ascii="Times New Roman" w:hAnsi="Times New Roman"/>
          <w:lang w:val="sr-Cyrl-CS"/>
        </w:rPr>
        <w:t xml:space="preserve"> је 5</w:t>
      </w:r>
      <w:r w:rsidR="00FD7F56">
        <w:rPr>
          <w:rFonts w:ascii="Times New Roman" w:hAnsi="Times New Roman"/>
          <w:lang w:val="sr-Cyrl-CS"/>
        </w:rPr>
        <w:t xml:space="preserve">7,86 </w:t>
      </w:r>
      <w:r>
        <w:rPr>
          <w:rFonts w:ascii="Times New Roman" w:hAnsi="Times New Roman"/>
          <w:lang w:val="sr-Cyrl-CS"/>
        </w:rPr>
        <w:t>%.</w:t>
      </w:r>
    </w:p>
    <w:p w14:paraId="5B9EBCC8" w14:textId="77777777" w:rsidR="00C95A92" w:rsidRDefault="00C95A92" w:rsidP="00C95A92">
      <w:pPr>
        <w:jc w:val="both"/>
        <w:rPr>
          <w:rFonts w:ascii="Times New Roman" w:hAnsi="Times New Roman"/>
          <w:lang w:val="sr-Cyrl-CS"/>
        </w:rPr>
      </w:pPr>
    </w:p>
    <w:p w14:paraId="73BD3D37" w14:textId="0A9C918B" w:rsidR="00C95A92" w:rsidRDefault="00C95A92" w:rsidP="00C95A92">
      <w:pPr>
        <w:jc w:val="both"/>
        <w:rPr>
          <w:rFonts w:ascii="Times New Roman" w:hAnsi="Times New Roman"/>
          <w:lang w:val="sr-Cyrl-CS"/>
        </w:rPr>
      </w:pPr>
      <w:r w:rsidRPr="00843C16">
        <w:rPr>
          <w:rFonts w:ascii="Times New Roman" w:hAnsi="Times New Roman"/>
          <w:lang w:val="sr-Cyrl-CS"/>
        </w:rPr>
        <w:t xml:space="preserve">Посматрано у </w:t>
      </w:r>
      <w:r>
        <w:rPr>
          <w:rFonts w:ascii="Times New Roman" w:hAnsi="Times New Roman"/>
          <w:lang w:val="sr-Cyrl-CS"/>
        </w:rPr>
        <w:t xml:space="preserve">односу на исти период  претходне године,  бруто плате су процентуално веће за </w:t>
      </w:r>
      <w:r w:rsidR="00843C16">
        <w:rPr>
          <w:rFonts w:ascii="Times New Roman" w:hAnsi="Times New Roman"/>
          <w:lang w:val="sr-Latn-RS"/>
        </w:rPr>
        <w:t>20,45</w:t>
      </w:r>
      <w:r>
        <w:rPr>
          <w:rFonts w:ascii="Times New Roman" w:hAnsi="Times New Roman"/>
          <w:lang w:val="sr-Cyrl-CS"/>
        </w:rPr>
        <w:t xml:space="preserve"> %. </w:t>
      </w:r>
    </w:p>
    <w:p w14:paraId="346D073A" w14:textId="30E2A1C3" w:rsidR="00843C16" w:rsidRDefault="00C95A92" w:rsidP="00C95A92">
      <w:pPr>
        <w:jc w:val="both"/>
        <w:rPr>
          <w:rFonts w:ascii="Times New Roman" w:hAnsi="Times New Roman"/>
          <w:lang w:val="sr-Latn-RS"/>
        </w:rPr>
      </w:pPr>
      <w:r>
        <w:rPr>
          <w:rFonts w:ascii="Times New Roman" w:hAnsi="Times New Roman"/>
          <w:lang w:val="sr-Cyrl-CS"/>
        </w:rPr>
        <w:t>Овај проценат повећања зарада запослених је последица</w:t>
      </w:r>
      <w:r w:rsidR="00843C16">
        <w:rPr>
          <w:rFonts w:ascii="Times New Roman" w:hAnsi="Times New Roman"/>
          <w:lang w:val="sr-Latn-RS"/>
        </w:rPr>
        <w:t xml:space="preserve">  </w:t>
      </w:r>
      <w:r>
        <w:rPr>
          <w:rFonts w:ascii="Times New Roman" w:hAnsi="Times New Roman"/>
          <w:lang w:val="sr-Cyrl-CS"/>
        </w:rPr>
        <w:t xml:space="preserve">  повећање броја запослених радника </w:t>
      </w:r>
      <w:r w:rsidR="00843C16">
        <w:rPr>
          <w:rFonts w:ascii="Times New Roman" w:hAnsi="Times New Roman"/>
          <w:lang w:val="sr-Latn-RS"/>
        </w:rPr>
        <w:t xml:space="preserve"> (+21) </w:t>
      </w:r>
    </w:p>
    <w:p w14:paraId="2D5BD8C3" w14:textId="4232F84C" w:rsidR="00C95A92" w:rsidRDefault="00C95A92" w:rsidP="00C95A92">
      <w:pPr>
        <w:jc w:val="both"/>
        <w:rPr>
          <w:rFonts w:ascii="Times New Roman" w:hAnsi="Times New Roman"/>
          <w:lang w:val="sr-Cyrl-CS"/>
        </w:rPr>
      </w:pPr>
      <w:r>
        <w:rPr>
          <w:rFonts w:ascii="Times New Roman" w:hAnsi="Times New Roman"/>
          <w:lang w:val="sr-Cyrl-CS"/>
        </w:rPr>
        <w:t>у односу на исти период претходне године</w:t>
      </w:r>
      <w:r w:rsidR="00843C16">
        <w:rPr>
          <w:rFonts w:ascii="Times New Roman" w:hAnsi="Times New Roman"/>
          <w:lang w:val="sr-Latn-RS"/>
        </w:rPr>
        <w:t xml:space="preserve">, </w:t>
      </w:r>
      <w:r w:rsidR="00843C16">
        <w:rPr>
          <w:rFonts w:ascii="Times New Roman" w:hAnsi="Times New Roman"/>
          <w:lang w:val="sr-Cyrl-RS"/>
        </w:rPr>
        <w:t xml:space="preserve"> као и посебне исплате награда запосленима за рад са </w:t>
      </w:r>
      <w:r w:rsidR="00843C16">
        <w:rPr>
          <w:rFonts w:ascii="Times New Roman" w:hAnsi="Times New Roman"/>
          <w:lang w:val="sr-Latn-RS"/>
        </w:rPr>
        <w:t>COVID -</w:t>
      </w:r>
      <w:r w:rsidR="00843C16">
        <w:rPr>
          <w:rFonts w:ascii="Times New Roman" w:hAnsi="Times New Roman"/>
          <w:lang w:val="sr-Cyrl-RS"/>
        </w:rPr>
        <w:t xml:space="preserve">  пацијентима.</w:t>
      </w:r>
      <w:r>
        <w:rPr>
          <w:rFonts w:ascii="Times New Roman" w:hAnsi="Times New Roman"/>
          <w:lang w:val="sr-Cyrl-CS"/>
        </w:rPr>
        <w:t xml:space="preserve"> </w:t>
      </w:r>
    </w:p>
    <w:p w14:paraId="37977F37" w14:textId="77777777" w:rsidR="00C95A92" w:rsidRPr="00E402A9" w:rsidRDefault="00C95A92" w:rsidP="00C95A92">
      <w:pPr>
        <w:jc w:val="both"/>
        <w:rPr>
          <w:rFonts w:ascii="Times New Roman" w:hAnsi="Times New Roman"/>
          <w:lang w:val="sr-Cyrl-CS"/>
        </w:rPr>
      </w:pPr>
    </w:p>
    <w:p w14:paraId="49F83AAB" w14:textId="77777777" w:rsidR="00C95A92" w:rsidRDefault="00C95A92" w:rsidP="00C95A92">
      <w:pPr>
        <w:jc w:val="both"/>
        <w:rPr>
          <w:rFonts w:ascii="Times New Roman" w:hAnsi="Times New Roman"/>
          <w:lang w:val="sr-Cyrl-CS"/>
        </w:rPr>
      </w:pPr>
      <w:r w:rsidRPr="00E402A9">
        <w:rPr>
          <w:rFonts w:ascii="Times New Roman" w:hAnsi="Times New Roman"/>
          <w:lang w:val="sr-Cyrl-CS"/>
        </w:rPr>
        <w:t>На</w:t>
      </w:r>
      <w:r>
        <w:rPr>
          <w:rFonts w:ascii="Times New Roman" w:hAnsi="Times New Roman"/>
          <w:b/>
          <w:lang w:val="sr-Cyrl-CS"/>
        </w:rPr>
        <w:t xml:space="preserve"> </w:t>
      </w:r>
      <w:r w:rsidRPr="005A201D">
        <w:rPr>
          <w:rFonts w:ascii="Times New Roman" w:hAnsi="Times New Roman"/>
          <w:b/>
          <w:lang w:val="sr-Cyrl-CS"/>
        </w:rPr>
        <w:t>Конту 420000- КОРИШЋЕЊЕ УСЛУГА И РОБА</w:t>
      </w:r>
      <w:r w:rsidRPr="00577160">
        <w:rPr>
          <w:rFonts w:ascii="Times New Roman" w:hAnsi="Times New Roman"/>
          <w:lang w:val="sr-Cyrl-CS"/>
        </w:rPr>
        <w:t xml:space="preserve"> </w:t>
      </w:r>
      <w:r>
        <w:rPr>
          <w:rFonts w:ascii="Times New Roman" w:hAnsi="Times New Roman"/>
          <w:lang w:val="sr-Cyrl-CS"/>
        </w:rPr>
        <w:t>(</w:t>
      </w:r>
      <w:r w:rsidRPr="00577160">
        <w:rPr>
          <w:rFonts w:ascii="Times New Roman" w:hAnsi="Times New Roman"/>
          <w:lang w:val="sr-Cyrl-CS"/>
        </w:rPr>
        <w:t xml:space="preserve"> у </w:t>
      </w:r>
      <w:r>
        <w:rPr>
          <w:rFonts w:ascii="Times New Roman" w:hAnsi="Times New Roman"/>
          <w:lang w:val="sr-Cyrl-CS"/>
        </w:rPr>
        <w:t>Табели 5. Налазе се на редном броју 25)</w:t>
      </w:r>
    </w:p>
    <w:p w14:paraId="52EF9C38" w14:textId="24468F3D" w:rsidR="00C95A92" w:rsidRDefault="00C95A92" w:rsidP="00C95A92">
      <w:pPr>
        <w:jc w:val="both"/>
        <w:rPr>
          <w:rFonts w:ascii="Times New Roman" w:hAnsi="Times New Roman"/>
        </w:rPr>
      </w:pPr>
      <w:r>
        <w:rPr>
          <w:rFonts w:ascii="Times New Roman" w:hAnsi="Times New Roman"/>
          <w:lang w:val="sr-Cyrl-CS"/>
        </w:rPr>
        <w:t xml:space="preserve">исказани сутрошкови  у укупном  </w:t>
      </w:r>
      <w:r w:rsidRPr="00577160">
        <w:rPr>
          <w:rFonts w:ascii="Times New Roman" w:hAnsi="Times New Roman"/>
          <w:lang w:val="sr-Cyrl-CS"/>
        </w:rPr>
        <w:t xml:space="preserve">износу од </w:t>
      </w:r>
      <w:r>
        <w:rPr>
          <w:rFonts w:ascii="Times New Roman" w:hAnsi="Times New Roman"/>
          <w:b/>
          <w:lang w:val="sr-Cyrl-CS"/>
        </w:rPr>
        <w:t xml:space="preserve"> </w:t>
      </w:r>
      <w:r w:rsidR="00843C16">
        <w:rPr>
          <w:rFonts w:ascii="Times New Roman" w:hAnsi="Times New Roman"/>
          <w:b/>
          <w:lang w:val="sr-Cyrl-CS"/>
        </w:rPr>
        <w:t xml:space="preserve">354.543 </w:t>
      </w:r>
      <w:r>
        <w:rPr>
          <w:rFonts w:ascii="Times New Roman" w:hAnsi="Times New Roman"/>
          <w:b/>
          <w:lang w:val="sr-Cyrl-CS"/>
        </w:rPr>
        <w:t xml:space="preserve"> </w:t>
      </w:r>
      <w:r>
        <w:rPr>
          <w:rFonts w:ascii="Times New Roman" w:hAnsi="Times New Roman"/>
          <w:lang w:val="sr-Cyrl-CS"/>
        </w:rPr>
        <w:t>хиљаде динара</w:t>
      </w:r>
      <w:r>
        <w:rPr>
          <w:rFonts w:ascii="Times New Roman" w:hAnsi="Times New Roman"/>
          <w:b/>
          <w:lang w:val="sr-Cyrl-CS"/>
        </w:rPr>
        <w:t xml:space="preserve"> </w:t>
      </w:r>
      <w:r w:rsidRPr="00577160">
        <w:rPr>
          <w:rFonts w:ascii="Times New Roman" w:hAnsi="Times New Roman"/>
          <w:lang w:val="sr-Cyrl-CS"/>
        </w:rPr>
        <w:t xml:space="preserve"> и чине </w:t>
      </w:r>
      <w:r w:rsidR="00843C16">
        <w:rPr>
          <w:rFonts w:ascii="Times New Roman" w:hAnsi="Times New Roman"/>
          <w:b/>
          <w:lang w:val="sr-Cyrl-CS"/>
        </w:rPr>
        <w:t>26,76</w:t>
      </w:r>
      <w:r w:rsidRPr="00577160">
        <w:rPr>
          <w:rFonts w:ascii="Times New Roman" w:hAnsi="Times New Roman"/>
          <w:b/>
          <w:lang w:val="sr-Cyrl-CS"/>
        </w:rPr>
        <w:t>%</w:t>
      </w:r>
      <w:r>
        <w:rPr>
          <w:rFonts w:ascii="Times New Roman" w:hAnsi="Times New Roman"/>
          <w:lang w:val="sr-Cyrl-CS"/>
        </w:rPr>
        <w:t xml:space="preserve"> у односу на укупно остварене трошкове</w:t>
      </w:r>
      <w:r w:rsidRPr="00577160">
        <w:rPr>
          <w:rFonts w:ascii="Times New Roman" w:hAnsi="Times New Roman"/>
          <w:lang w:val="sr-Cyrl-CS"/>
        </w:rPr>
        <w:t>.</w:t>
      </w:r>
      <w:r>
        <w:rPr>
          <w:rFonts w:ascii="Times New Roman" w:hAnsi="Times New Roman"/>
          <w:lang w:val="sr-Cyrl-CS"/>
        </w:rPr>
        <w:t xml:space="preserve"> </w:t>
      </w:r>
    </w:p>
    <w:p w14:paraId="4D48F1FA" w14:textId="5708493B" w:rsidR="00C95A92" w:rsidRDefault="00C95A92" w:rsidP="00C95A92">
      <w:pPr>
        <w:jc w:val="both"/>
        <w:rPr>
          <w:rFonts w:ascii="Times New Roman" w:hAnsi="Times New Roman"/>
          <w:lang w:val="sr-Cyrl-CS"/>
        </w:rPr>
      </w:pPr>
      <w:r>
        <w:rPr>
          <w:rFonts w:ascii="Times New Roman" w:hAnsi="Times New Roman"/>
          <w:lang w:val="sr-Cyrl-CS"/>
        </w:rPr>
        <w:t xml:space="preserve">У поређењу са претходном годином ови трошкова  су </w:t>
      </w:r>
      <w:r w:rsidR="00843C16">
        <w:rPr>
          <w:rFonts w:ascii="Times New Roman" w:hAnsi="Times New Roman"/>
          <w:lang w:val="sr-Cyrl-CS"/>
        </w:rPr>
        <w:t xml:space="preserve">смањени </w:t>
      </w:r>
      <w:r>
        <w:rPr>
          <w:rFonts w:ascii="Times New Roman" w:hAnsi="Times New Roman"/>
          <w:lang w:val="sr-Cyrl-CS"/>
        </w:rPr>
        <w:t xml:space="preserve">  за  </w:t>
      </w:r>
      <w:r w:rsidR="00843C16">
        <w:rPr>
          <w:rFonts w:ascii="Times New Roman" w:hAnsi="Times New Roman"/>
          <w:lang w:val="sr-Cyrl-CS"/>
        </w:rPr>
        <w:t>9,33</w:t>
      </w:r>
      <w:r>
        <w:rPr>
          <w:rFonts w:ascii="Times New Roman" w:hAnsi="Times New Roman"/>
          <w:lang w:val="sr-Cyrl-CS"/>
        </w:rPr>
        <w:t xml:space="preserve">% . С обзиром да се књиговодствена евиденција води по готовинској основи, овде су исказани само </w:t>
      </w:r>
      <w:r>
        <w:rPr>
          <w:rFonts w:ascii="Times New Roman" w:hAnsi="Times New Roman"/>
          <w:b/>
          <w:lang w:val="sr-Cyrl-CS"/>
        </w:rPr>
        <w:t xml:space="preserve">плаћене обавезе </w:t>
      </w:r>
      <w:proofErr w:type="spellStart"/>
      <w:r>
        <w:rPr>
          <w:rFonts w:ascii="Times New Roman" w:hAnsi="Times New Roman"/>
        </w:rPr>
        <w:t>према</w:t>
      </w:r>
      <w:proofErr w:type="spellEnd"/>
      <w:r>
        <w:rPr>
          <w:rFonts w:ascii="Times New Roman" w:hAnsi="Times New Roman"/>
        </w:rPr>
        <w:t xml:space="preserve"> </w:t>
      </w:r>
      <w:proofErr w:type="spellStart"/>
      <w:r>
        <w:rPr>
          <w:rFonts w:ascii="Times New Roman" w:hAnsi="Times New Roman"/>
        </w:rPr>
        <w:t>добављачима</w:t>
      </w:r>
      <w:proofErr w:type="spellEnd"/>
      <w:r>
        <w:rPr>
          <w:rFonts w:ascii="Times New Roman" w:hAnsi="Times New Roman"/>
          <w:lang w:val="sr-Cyrl-CS"/>
        </w:rPr>
        <w:t>, а не и створене а неизмирене  обавезе према добављачима за ове намене .</w:t>
      </w:r>
    </w:p>
    <w:p w14:paraId="0277D14D" w14:textId="77777777" w:rsidR="00C95A92" w:rsidRPr="00577160" w:rsidRDefault="00C95A92" w:rsidP="00C95A92">
      <w:pPr>
        <w:jc w:val="both"/>
        <w:rPr>
          <w:rFonts w:ascii="Times New Roman" w:hAnsi="Times New Roman"/>
          <w:lang w:val="sr-Cyrl-CS"/>
        </w:rPr>
      </w:pPr>
    </w:p>
    <w:p w14:paraId="49A52368" w14:textId="07652BB6" w:rsidR="00C95A92" w:rsidRDefault="00C95A92" w:rsidP="00C95A92">
      <w:pPr>
        <w:jc w:val="both"/>
        <w:rPr>
          <w:rFonts w:ascii="Times New Roman" w:hAnsi="Times New Roman"/>
          <w:lang w:val="sr-Cyrl-CS"/>
        </w:rPr>
      </w:pPr>
      <w:r w:rsidRPr="00521562">
        <w:rPr>
          <w:rFonts w:ascii="Times New Roman" w:hAnsi="Times New Roman"/>
          <w:lang w:val="sr-Cyrl-CS"/>
        </w:rPr>
        <w:t>У оквиру</w:t>
      </w:r>
      <w:r>
        <w:rPr>
          <w:rFonts w:ascii="Times New Roman" w:hAnsi="Times New Roman"/>
          <w:lang w:val="sr-Cyrl-CS"/>
        </w:rPr>
        <w:t xml:space="preserve"> ове групе конта  (420000) </w:t>
      </w:r>
      <w:r w:rsidRPr="00521562">
        <w:rPr>
          <w:rFonts w:ascii="Times New Roman" w:hAnsi="Times New Roman"/>
          <w:lang w:val="sr-Cyrl-CS"/>
        </w:rPr>
        <w:t xml:space="preserve">, </w:t>
      </w:r>
      <w:r>
        <w:rPr>
          <w:rFonts w:ascii="Times New Roman" w:hAnsi="Times New Roman"/>
          <w:lang w:val="sr-Cyrl-CS"/>
        </w:rPr>
        <w:t xml:space="preserve"> највећи трошкови односе се на СТАЛНЕ ТРОШКОВЕ, који износе </w:t>
      </w:r>
      <w:r w:rsidR="00843C16">
        <w:rPr>
          <w:rFonts w:ascii="Times New Roman" w:hAnsi="Times New Roman"/>
          <w:b/>
          <w:lang w:val="sr-Cyrl-CS"/>
        </w:rPr>
        <w:t>59.</w:t>
      </w:r>
      <w:r w:rsidR="0093420E">
        <w:rPr>
          <w:rFonts w:ascii="Times New Roman" w:hAnsi="Times New Roman"/>
          <w:b/>
          <w:lang w:val="sr-Cyrl-CS"/>
        </w:rPr>
        <w:t xml:space="preserve">854 </w:t>
      </w:r>
      <w:r>
        <w:rPr>
          <w:rFonts w:ascii="Times New Roman" w:hAnsi="Times New Roman"/>
          <w:b/>
          <w:lang w:val="sr-Cyrl-CS"/>
        </w:rPr>
        <w:t xml:space="preserve"> </w:t>
      </w:r>
      <w:r>
        <w:rPr>
          <w:rFonts w:ascii="Times New Roman" w:hAnsi="Times New Roman"/>
          <w:lang w:val="sr-Cyrl-CS"/>
        </w:rPr>
        <w:t xml:space="preserve">  хиљада динара или </w:t>
      </w:r>
      <w:r w:rsidR="0093420E">
        <w:rPr>
          <w:rFonts w:ascii="Times New Roman" w:hAnsi="Times New Roman"/>
          <w:lang w:val="sr-Cyrl-CS"/>
        </w:rPr>
        <w:t>4,52</w:t>
      </w:r>
      <w:r>
        <w:rPr>
          <w:rFonts w:ascii="Times New Roman" w:hAnsi="Times New Roman"/>
          <w:lang w:val="sr-Cyrl-CS"/>
        </w:rPr>
        <w:t xml:space="preserve"> %  укупних трошкова.</w:t>
      </w:r>
    </w:p>
    <w:p w14:paraId="5F4C1B9B" w14:textId="5DC1E811" w:rsidR="00C95A92" w:rsidRDefault="00C95A92" w:rsidP="00C95A92">
      <w:pPr>
        <w:jc w:val="both"/>
        <w:rPr>
          <w:rFonts w:ascii="Times New Roman" w:hAnsi="Times New Roman"/>
          <w:lang w:val="sr-Cyrl-CS"/>
        </w:rPr>
      </w:pPr>
      <w:r>
        <w:rPr>
          <w:rFonts w:ascii="Times New Roman" w:hAnsi="Times New Roman"/>
          <w:lang w:val="sr-Cyrl-CS"/>
        </w:rPr>
        <w:t xml:space="preserve">У оквиру групе –Сталних трошкова – налазе се трошкови за енергенте који су плаћени у посматраном периоду </w:t>
      </w:r>
      <w:r w:rsidR="0093420E">
        <w:rPr>
          <w:rFonts w:ascii="Times New Roman" w:hAnsi="Times New Roman"/>
          <w:lang w:val="sr-Cyrl-CS"/>
        </w:rPr>
        <w:t>45.549</w:t>
      </w:r>
      <w:r>
        <w:rPr>
          <w:rFonts w:ascii="Times New Roman" w:hAnsi="Times New Roman"/>
          <w:lang w:val="sr-Cyrl-CS"/>
        </w:rPr>
        <w:t xml:space="preserve"> хиљада динара.  </w:t>
      </w:r>
    </w:p>
    <w:p w14:paraId="05CBFD74" w14:textId="795AC791" w:rsidR="00C95A92" w:rsidRDefault="00C95A92" w:rsidP="00C95A92">
      <w:pPr>
        <w:jc w:val="both"/>
        <w:rPr>
          <w:rFonts w:ascii="Times New Roman" w:hAnsi="Times New Roman"/>
          <w:lang w:val="sr-Cyrl-CS"/>
        </w:rPr>
      </w:pPr>
      <w:r>
        <w:rPr>
          <w:rFonts w:ascii="Times New Roman" w:hAnsi="Times New Roman"/>
          <w:lang w:val="sr-Cyrl-CS"/>
        </w:rPr>
        <w:t>У односу на исти период претходне године ови трошкови су</w:t>
      </w:r>
      <w:r w:rsidR="0093420E">
        <w:rPr>
          <w:rFonts w:ascii="Times New Roman" w:hAnsi="Times New Roman"/>
          <w:lang w:val="sr-Cyrl-CS"/>
        </w:rPr>
        <w:t xml:space="preserve"> смањени</w:t>
      </w:r>
      <w:r>
        <w:rPr>
          <w:rFonts w:ascii="Times New Roman" w:hAnsi="Times New Roman"/>
          <w:lang w:val="sr-Cyrl-CS"/>
        </w:rPr>
        <w:t xml:space="preserve"> за </w:t>
      </w:r>
      <w:r w:rsidR="0093420E">
        <w:rPr>
          <w:rFonts w:ascii="Times New Roman" w:hAnsi="Times New Roman"/>
          <w:lang w:val="sr-Cyrl-CS"/>
        </w:rPr>
        <w:t>25,74</w:t>
      </w:r>
      <w:r>
        <w:rPr>
          <w:rFonts w:ascii="Times New Roman" w:hAnsi="Times New Roman"/>
          <w:lang w:val="sr-Cyrl-CS"/>
        </w:rPr>
        <w:t xml:space="preserve"> %.</w:t>
      </w:r>
    </w:p>
    <w:p w14:paraId="7DC6ED14" w14:textId="7A202B60" w:rsidR="00C95A92" w:rsidRDefault="00C95A92" w:rsidP="00C95A92">
      <w:pPr>
        <w:jc w:val="both"/>
        <w:rPr>
          <w:rFonts w:ascii="Times New Roman" w:hAnsi="Times New Roman"/>
          <w:lang w:val="sr-Cyrl-CS"/>
        </w:rPr>
      </w:pPr>
      <w:r>
        <w:rPr>
          <w:rFonts w:ascii="Times New Roman" w:hAnsi="Times New Roman"/>
          <w:lang w:val="sr-Cyrl-CS"/>
        </w:rPr>
        <w:t xml:space="preserve">Њихово учешће у укупно оствареним трошковима чини </w:t>
      </w:r>
      <w:r w:rsidR="00701821">
        <w:rPr>
          <w:rFonts w:ascii="Times New Roman" w:hAnsi="Times New Roman"/>
          <w:lang w:val="sr-Cyrl-CS"/>
        </w:rPr>
        <w:t>3</w:t>
      </w:r>
      <w:r>
        <w:rPr>
          <w:rFonts w:ascii="Times New Roman" w:hAnsi="Times New Roman"/>
          <w:lang w:val="sr-Cyrl-CS"/>
        </w:rPr>
        <w:t>,</w:t>
      </w:r>
      <w:r w:rsidR="0093420E">
        <w:rPr>
          <w:rFonts w:ascii="Times New Roman" w:hAnsi="Times New Roman"/>
          <w:lang w:val="sr-Cyrl-CS"/>
        </w:rPr>
        <w:t>44</w:t>
      </w:r>
      <w:r>
        <w:rPr>
          <w:rFonts w:ascii="Times New Roman" w:hAnsi="Times New Roman"/>
          <w:lang w:val="sr-Cyrl-CS"/>
        </w:rPr>
        <w:t xml:space="preserve"> %.</w:t>
      </w:r>
    </w:p>
    <w:p w14:paraId="53822355" w14:textId="77777777" w:rsidR="00C95A92" w:rsidRDefault="00C95A92" w:rsidP="00C95A92">
      <w:pPr>
        <w:jc w:val="both"/>
        <w:rPr>
          <w:rFonts w:ascii="Times New Roman" w:hAnsi="Times New Roman"/>
          <w:lang w:val="sr-Cyrl-CS"/>
        </w:rPr>
      </w:pPr>
    </w:p>
    <w:p w14:paraId="42925283" w14:textId="0F2AE0C4" w:rsidR="00C95A92" w:rsidRDefault="00C95A92" w:rsidP="00C95A92">
      <w:pPr>
        <w:jc w:val="both"/>
        <w:rPr>
          <w:rFonts w:ascii="Times New Roman" w:hAnsi="Times New Roman"/>
          <w:lang w:val="sr-Cyrl-CS"/>
        </w:rPr>
      </w:pPr>
      <w:r w:rsidRPr="009808CB">
        <w:rPr>
          <w:rFonts w:ascii="Times New Roman" w:hAnsi="Times New Roman"/>
          <w:b/>
          <w:lang w:val="sr-Cyrl-CS"/>
        </w:rPr>
        <w:t xml:space="preserve">Конто – </w:t>
      </w:r>
      <w:r w:rsidRPr="00C01E31">
        <w:rPr>
          <w:rFonts w:ascii="Times New Roman" w:hAnsi="Times New Roman"/>
          <w:b/>
          <w:lang w:val="sr-Cyrl-CS"/>
        </w:rPr>
        <w:t>422000</w:t>
      </w:r>
      <w:r>
        <w:rPr>
          <w:rFonts w:ascii="Times New Roman" w:hAnsi="Times New Roman"/>
          <w:lang w:val="sr-Cyrl-CS"/>
        </w:rPr>
        <w:t xml:space="preserve"> – </w:t>
      </w:r>
      <w:r w:rsidRPr="00C01E31">
        <w:rPr>
          <w:rFonts w:ascii="Times New Roman" w:hAnsi="Times New Roman"/>
          <w:b/>
          <w:lang w:val="sr-Cyrl-CS"/>
        </w:rPr>
        <w:t>ТРОШКОВИ ПУТОВАЊА</w:t>
      </w:r>
      <w:r>
        <w:rPr>
          <w:rFonts w:ascii="Times New Roman" w:hAnsi="Times New Roman"/>
          <w:lang w:val="sr-Cyrl-CS"/>
        </w:rPr>
        <w:t xml:space="preserve"> – остварени су у висини од</w:t>
      </w:r>
      <w:r w:rsidR="009808CB">
        <w:rPr>
          <w:rFonts w:ascii="Times New Roman" w:hAnsi="Times New Roman"/>
          <w:lang w:val="sr-Cyrl-CS"/>
        </w:rPr>
        <w:t xml:space="preserve"> 765</w:t>
      </w:r>
      <w:r>
        <w:rPr>
          <w:rFonts w:ascii="Times New Roman" w:hAnsi="Times New Roman"/>
          <w:lang w:val="sr-Cyrl-CS"/>
        </w:rPr>
        <w:t xml:space="preserve"> хиљада динара . У односуи на предходну годину  мањи  су за </w:t>
      </w:r>
      <w:r w:rsidR="009808CB">
        <w:rPr>
          <w:rFonts w:ascii="Times New Roman" w:hAnsi="Times New Roman"/>
          <w:lang w:val="sr-Cyrl-CS"/>
        </w:rPr>
        <w:t>161,99</w:t>
      </w:r>
      <w:r>
        <w:rPr>
          <w:rFonts w:ascii="Times New Roman" w:hAnsi="Times New Roman"/>
          <w:lang w:val="sr-Cyrl-CS"/>
        </w:rPr>
        <w:t>%. Проценат учешћа ових трошкова у укупним трошковима је</w:t>
      </w:r>
      <w:r w:rsidR="009808CB">
        <w:rPr>
          <w:rFonts w:ascii="Times New Roman" w:hAnsi="Times New Roman"/>
          <w:lang w:val="sr-Cyrl-CS"/>
        </w:rPr>
        <w:t xml:space="preserve"> 0,06 %.</w:t>
      </w:r>
      <w:r>
        <w:rPr>
          <w:rFonts w:ascii="Times New Roman" w:hAnsi="Times New Roman"/>
          <w:lang w:val="sr-Cyrl-CS"/>
        </w:rPr>
        <w:t>.</w:t>
      </w:r>
    </w:p>
    <w:p w14:paraId="0274553E" w14:textId="77777777" w:rsidR="00C95A92" w:rsidRPr="00E276C2" w:rsidRDefault="00C95A92" w:rsidP="00C95A92">
      <w:pPr>
        <w:jc w:val="both"/>
        <w:rPr>
          <w:rFonts w:ascii="Times New Roman" w:hAnsi="Times New Roman"/>
          <w:b/>
          <w:lang w:val="sr-Cyrl-CS"/>
        </w:rPr>
      </w:pPr>
    </w:p>
    <w:p w14:paraId="43F6E358" w14:textId="3E1E0CD7" w:rsidR="00C95A92" w:rsidRDefault="00C95A92" w:rsidP="00C95A92">
      <w:pPr>
        <w:jc w:val="both"/>
        <w:rPr>
          <w:rFonts w:ascii="Times New Roman" w:hAnsi="Times New Roman"/>
          <w:lang w:val="sr-Cyrl-CS"/>
        </w:rPr>
      </w:pPr>
      <w:r w:rsidRPr="00E276C2">
        <w:rPr>
          <w:rFonts w:ascii="Times New Roman" w:hAnsi="Times New Roman"/>
          <w:b/>
          <w:lang w:val="sr-Cyrl-CS"/>
        </w:rPr>
        <w:t>Конто 423000 – УСЛУГЕ ПО УГОВОРУ</w:t>
      </w:r>
      <w:r>
        <w:rPr>
          <w:rFonts w:ascii="Times New Roman" w:hAnsi="Times New Roman"/>
          <w:lang w:val="sr-Cyrl-CS"/>
        </w:rPr>
        <w:t xml:space="preserve"> – Збир трошкова свих услуга које се књиже на овом конту је </w:t>
      </w:r>
      <w:r w:rsidR="009A0409">
        <w:rPr>
          <w:rFonts w:ascii="Times New Roman" w:hAnsi="Times New Roman"/>
          <w:lang w:val="sr-Cyrl-CS"/>
        </w:rPr>
        <w:t>6.884</w:t>
      </w:r>
      <w:r>
        <w:rPr>
          <w:rFonts w:ascii="Times New Roman" w:hAnsi="Times New Roman"/>
          <w:lang w:val="sr-Cyrl-CS"/>
        </w:rPr>
        <w:t xml:space="preserve"> хиљада динара. Њихов проценат у односу на исти период  20</w:t>
      </w:r>
      <w:r w:rsidR="009A0409">
        <w:rPr>
          <w:rFonts w:ascii="Times New Roman" w:hAnsi="Times New Roman"/>
          <w:lang w:val="sr-Cyrl-CS"/>
        </w:rPr>
        <w:t>20</w:t>
      </w:r>
      <w:r>
        <w:rPr>
          <w:rFonts w:ascii="Times New Roman" w:hAnsi="Times New Roman"/>
          <w:lang w:val="sr-Cyrl-CS"/>
        </w:rPr>
        <w:t xml:space="preserve">.годину је већи за </w:t>
      </w:r>
      <w:r w:rsidR="009A0409">
        <w:rPr>
          <w:rFonts w:ascii="Times New Roman" w:hAnsi="Times New Roman"/>
          <w:lang w:val="sr-Cyrl-CS"/>
        </w:rPr>
        <w:t xml:space="preserve">35,38 </w:t>
      </w:r>
      <w:r>
        <w:rPr>
          <w:rFonts w:ascii="Times New Roman" w:hAnsi="Times New Roman"/>
          <w:lang w:val="sr-Cyrl-CS"/>
        </w:rPr>
        <w:t>% , а учешће у укупним трошковима је 0,</w:t>
      </w:r>
      <w:r w:rsidR="009A0409">
        <w:rPr>
          <w:rFonts w:ascii="Times New Roman" w:hAnsi="Times New Roman"/>
          <w:lang w:val="sr-Cyrl-CS"/>
        </w:rPr>
        <w:t>52</w:t>
      </w:r>
      <w:r>
        <w:rPr>
          <w:rFonts w:ascii="Times New Roman" w:hAnsi="Times New Roman"/>
          <w:lang w:val="sr-Cyrl-CS"/>
        </w:rPr>
        <w:t xml:space="preserve"> %.</w:t>
      </w:r>
    </w:p>
    <w:p w14:paraId="717C8D2C" w14:textId="77777777" w:rsidR="00C95A92" w:rsidRDefault="00C95A92" w:rsidP="00C95A92">
      <w:pPr>
        <w:jc w:val="both"/>
        <w:rPr>
          <w:rFonts w:ascii="Times New Roman" w:hAnsi="Times New Roman"/>
          <w:lang w:val="sr-Cyrl-CS"/>
        </w:rPr>
      </w:pPr>
    </w:p>
    <w:p w14:paraId="5240B889" w14:textId="07173A08" w:rsidR="00C95A92" w:rsidRDefault="00C95A92" w:rsidP="00C95A92">
      <w:pPr>
        <w:jc w:val="both"/>
        <w:rPr>
          <w:rFonts w:ascii="Times New Roman" w:hAnsi="Times New Roman"/>
          <w:lang w:val="sr-Cyrl-CS"/>
        </w:rPr>
      </w:pPr>
      <w:r w:rsidRPr="00F05EC6">
        <w:rPr>
          <w:rFonts w:ascii="Times New Roman" w:hAnsi="Times New Roman"/>
          <w:b/>
          <w:color w:val="000000" w:themeColor="text1"/>
          <w:lang w:val="sr-Cyrl-CS"/>
        </w:rPr>
        <w:t>Конто 424000</w:t>
      </w:r>
      <w:r w:rsidRPr="005A28B9">
        <w:rPr>
          <w:rFonts w:ascii="Times New Roman" w:hAnsi="Times New Roman"/>
          <w:color w:val="000000" w:themeColor="text1"/>
          <w:lang w:val="sr-Cyrl-CS"/>
        </w:rPr>
        <w:t xml:space="preserve"> – </w:t>
      </w:r>
      <w:r w:rsidRPr="00F05EC6">
        <w:rPr>
          <w:rFonts w:ascii="Times New Roman" w:hAnsi="Times New Roman"/>
          <w:b/>
          <w:color w:val="000000" w:themeColor="text1"/>
          <w:lang w:val="sr-Cyrl-CS"/>
        </w:rPr>
        <w:t>СПЕЦИЈАЛИЗОВАНЕ УСЛУГЕ</w:t>
      </w:r>
      <w:r w:rsidRPr="005A28B9">
        <w:rPr>
          <w:rFonts w:ascii="Times New Roman" w:hAnsi="Times New Roman"/>
          <w:color w:val="000000" w:themeColor="text1"/>
          <w:lang w:val="sr-Cyrl-CS"/>
        </w:rPr>
        <w:t xml:space="preserve">  - здравствене услу</w:t>
      </w:r>
      <w:r>
        <w:rPr>
          <w:rFonts w:ascii="Times New Roman" w:hAnsi="Times New Roman"/>
          <w:color w:val="000000" w:themeColor="text1"/>
          <w:lang w:val="sr-Cyrl-CS"/>
        </w:rPr>
        <w:t>ге извршене од других  чине 0,1</w:t>
      </w:r>
      <w:r w:rsidR="00CA7934">
        <w:rPr>
          <w:rFonts w:ascii="Times New Roman" w:hAnsi="Times New Roman"/>
          <w:color w:val="000000" w:themeColor="text1"/>
          <w:lang w:val="sr-Cyrl-CS"/>
        </w:rPr>
        <w:t>2</w:t>
      </w:r>
      <w:r w:rsidRPr="005A28B9">
        <w:rPr>
          <w:rFonts w:ascii="Times New Roman" w:hAnsi="Times New Roman"/>
          <w:color w:val="000000" w:themeColor="text1"/>
          <w:lang w:val="sr-Cyrl-CS"/>
        </w:rPr>
        <w:t xml:space="preserve"> % од укупних трошкова</w:t>
      </w:r>
      <w:r>
        <w:rPr>
          <w:rFonts w:ascii="Times New Roman" w:hAnsi="Times New Roman"/>
          <w:color w:val="000000" w:themeColor="text1"/>
          <w:lang w:val="sr-Cyrl-CS"/>
        </w:rPr>
        <w:t xml:space="preserve">  </w:t>
      </w:r>
      <w:r w:rsidR="00CA7934">
        <w:rPr>
          <w:rFonts w:ascii="Times New Roman" w:hAnsi="Times New Roman"/>
          <w:color w:val="000000" w:themeColor="text1"/>
          <w:lang w:val="sr-Cyrl-CS"/>
        </w:rPr>
        <w:t xml:space="preserve">за период </w:t>
      </w:r>
      <w:r>
        <w:rPr>
          <w:rFonts w:ascii="Times New Roman" w:hAnsi="Times New Roman"/>
          <w:color w:val="000000" w:themeColor="text1"/>
          <w:lang w:val="sr-Cyrl-CS"/>
        </w:rPr>
        <w:t>јануар –јун  202</w:t>
      </w:r>
      <w:r w:rsidR="00CA7934">
        <w:rPr>
          <w:rFonts w:ascii="Times New Roman" w:hAnsi="Times New Roman"/>
          <w:color w:val="000000" w:themeColor="text1"/>
          <w:lang w:val="sr-Cyrl-CS"/>
        </w:rPr>
        <w:t>1</w:t>
      </w:r>
      <w:r>
        <w:rPr>
          <w:rFonts w:ascii="Times New Roman" w:hAnsi="Times New Roman"/>
          <w:color w:val="000000" w:themeColor="text1"/>
          <w:lang w:val="sr-Cyrl-CS"/>
        </w:rPr>
        <w:t xml:space="preserve">.години. Номиналано посматрано, </w:t>
      </w:r>
      <w:r w:rsidRPr="005A28B9">
        <w:rPr>
          <w:rFonts w:ascii="Times New Roman" w:hAnsi="Times New Roman"/>
          <w:color w:val="000000" w:themeColor="text1"/>
          <w:lang w:val="sr-Cyrl-CS"/>
        </w:rPr>
        <w:t>износ</w:t>
      </w:r>
      <w:r>
        <w:rPr>
          <w:rFonts w:ascii="Times New Roman" w:hAnsi="Times New Roman"/>
          <w:color w:val="000000" w:themeColor="text1"/>
          <w:lang w:val="sr-Cyrl-CS"/>
        </w:rPr>
        <w:t xml:space="preserve"> ових трошкова </w:t>
      </w:r>
      <w:r w:rsidRPr="005A28B9">
        <w:rPr>
          <w:rFonts w:ascii="Times New Roman" w:hAnsi="Times New Roman"/>
          <w:color w:val="000000" w:themeColor="text1"/>
          <w:lang w:val="sr-Cyrl-CS"/>
        </w:rPr>
        <w:t xml:space="preserve"> је </w:t>
      </w:r>
      <w:r w:rsidR="00CA7934">
        <w:rPr>
          <w:rFonts w:ascii="Times New Roman" w:hAnsi="Times New Roman"/>
          <w:color w:val="000000" w:themeColor="text1"/>
          <w:lang w:val="sr-Cyrl-CS"/>
        </w:rPr>
        <w:t xml:space="preserve">мањи  за 321 </w:t>
      </w:r>
      <w:r w:rsidRPr="005A28B9">
        <w:rPr>
          <w:rFonts w:ascii="Times New Roman" w:hAnsi="Times New Roman"/>
          <w:color w:val="000000" w:themeColor="text1"/>
          <w:lang w:val="sr-Cyrl-CS"/>
        </w:rPr>
        <w:t xml:space="preserve"> хиљад</w:t>
      </w:r>
      <w:r>
        <w:rPr>
          <w:rFonts w:ascii="Times New Roman" w:hAnsi="Times New Roman"/>
          <w:color w:val="000000" w:themeColor="text1"/>
          <w:lang w:val="sr-Cyrl-CS"/>
        </w:rPr>
        <w:t>е</w:t>
      </w:r>
      <w:r w:rsidRPr="005A28B9">
        <w:rPr>
          <w:rFonts w:ascii="Times New Roman" w:hAnsi="Times New Roman"/>
          <w:color w:val="000000" w:themeColor="text1"/>
          <w:lang w:val="sr-Cyrl-CS"/>
        </w:rPr>
        <w:t xml:space="preserve"> динара</w:t>
      </w:r>
      <w:r w:rsidR="00CA7934">
        <w:rPr>
          <w:rFonts w:ascii="Times New Roman" w:hAnsi="Times New Roman"/>
          <w:color w:val="000000" w:themeColor="text1"/>
          <w:lang w:val="sr-Cyrl-CS"/>
        </w:rPr>
        <w:t xml:space="preserve">   у </w:t>
      </w:r>
      <w:r w:rsidRPr="005A28B9">
        <w:rPr>
          <w:rFonts w:ascii="Times New Roman" w:hAnsi="Times New Roman"/>
          <w:color w:val="000000" w:themeColor="text1"/>
          <w:lang w:val="sr-Cyrl-CS"/>
        </w:rPr>
        <w:t xml:space="preserve"> односу на исти период претходне године</w:t>
      </w:r>
      <w:r>
        <w:rPr>
          <w:rFonts w:ascii="Times New Roman" w:hAnsi="Times New Roman"/>
          <w:lang w:val="sr-Cyrl-CS"/>
        </w:rPr>
        <w:t xml:space="preserve"> </w:t>
      </w:r>
      <w:r w:rsidR="00CA7934">
        <w:rPr>
          <w:rFonts w:ascii="Times New Roman" w:hAnsi="Times New Roman"/>
          <w:lang w:val="sr-Cyrl-CS"/>
        </w:rPr>
        <w:t>, или за 17,80%.</w:t>
      </w:r>
    </w:p>
    <w:p w14:paraId="17F43ACF" w14:textId="77777777" w:rsidR="00C95A92" w:rsidRPr="002A71A1" w:rsidRDefault="00C95A92" w:rsidP="00C95A92">
      <w:pPr>
        <w:jc w:val="center"/>
        <w:rPr>
          <w:rFonts w:ascii="Times New Roman" w:hAnsi="Times New Roman"/>
        </w:rPr>
      </w:pPr>
    </w:p>
    <w:p w14:paraId="0F80E547" w14:textId="748C35C8" w:rsidR="00C95A92" w:rsidRDefault="00C95A92" w:rsidP="00C95A92">
      <w:pPr>
        <w:jc w:val="both"/>
        <w:rPr>
          <w:rFonts w:ascii="Times New Roman" w:hAnsi="Times New Roman"/>
          <w:lang w:val="sr-Cyrl-CS"/>
        </w:rPr>
      </w:pPr>
      <w:r w:rsidRPr="00D05496">
        <w:rPr>
          <w:rFonts w:ascii="Times New Roman" w:hAnsi="Times New Roman"/>
          <w:b/>
          <w:lang w:val="sr-Cyrl-CS"/>
        </w:rPr>
        <w:t>Конто 425000 -  ТЕКУЋЕ ПОПРАВКЕ И ОДРЖАВАЊЕ</w:t>
      </w:r>
      <w:r>
        <w:rPr>
          <w:rFonts w:ascii="Times New Roman" w:hAnsi="Times New Roman"/>
          <w:lang w:val="sr-Cyrl-CS"/>
        </w:rPr>
        <w:t xml:space="preserve"> -  трошкови на овом конту остварени су у износу од </w:t>
      </w:r>
      <w:r w:rsidR="004E18FD">
        <w:rPr>
          <w:rFonts w:ascii="Times New Roman" w:hAnsi="Times New Roman"/>
          <w:lang w:val="sr-Cyrl-CS"/>
        </w:rPr>
        <w:t xml:space="preserve">6.981 </w:t>
      </w:r>
      <w:r>
        <w:rPr>
          <w:rFonts w:ascii="Times New Roman" w:hAnsi="Times New Roman"/>
          <w:lang w:val="sr-Cyrl-CS"/>
        </w:rPr>
        <w:t xml:space="preserve"> хиљад</w:t>
      </w:r>
      <w:r w:rsidR="004E18FD">
        <w:rPr>
          <w:rFonts w:ascii="Times New Roman" w:hAnsi="Times New Roman"/>
          <w:lang w:val="sr-Cyrl-CS"/>
        </w:rPr>
        <w:t>у</w:t>
      </w:r>
      <w:r>
        <w:rPr>
          <w:rFonts w:ascii="Times New Roman" w:hAnsi="Times New Roman"/>
          <w:lang w:val="sr-Cyrl-CS"/>
        </w:rPr>
        <w:t xml:space="preserve"> динара,   чине </w:t>
      </w:r>
      <w:r w:rsidR="004E18FD">
        <w:rPr>
          <w:rFonts w:ascii="Times New Roman" w:hAnsi="Times New Roman"/>
          <w:lang w:val="sr-Cyrl-CS"/>
        </w:rPr>
        <w:t xml:space="preserve">0,53 </w:t>
      </w:r>
      <w:r>
        <w:rPr>
          <w:rFonts w:ascii="Times New Roman" w:hAnsi="Times New Roman"/>
          <w:lang w:val="sr-Cyrl-CS"/>
        </w:rPr>
        <w:t xml:space="preserve">% укупно остварених трошкова. У односу на исти период прошле године ови трошкови су смањени за </w:t>
      </w:r>
      <w:r w:rsidR="004E18FD">
        <w:rPr>
          <w:rFonts w:ascii="Times New Roman" w:hAnsi="Times New Roman"/>
          <w:lang w:val="sr-Cyrl-CS"/>
        </w:rPr>
        <w:t>60,59</w:t>
      </w:r>
      <w:r>
        <w:rPr>
          <w:rFonts w:ascii="Times New Roman" w:hAnsi="Times New Roman"/>
          <w:lang w:val="sr-Cyrl-CS"/>
        </w:rPr>
        <w:t xml:space="preserve">  %. </w:t>
      </w:r>
    </w:p>
    <w:p w14:paraId="5EE8929B" w14:textId="589D961F" w:rsidR="00C95A92" w:rsidRDefault="00C95A92" w:rsidP="00C95A92">
      <w:pPr>
        <w:jc w:val="both"/>
        <w:rPr>
          <w:rFonts w:ascii="Times New Roman" w:hAnsi="Times New Roman"/>
          <w:lang w:val="sr-Cyrl-CS"/>
        </w:rPr>
      </w:pPr>
      <w:r>
        <w:rPr>
          <w:rFonts w:ascii="Times New Roman" w:hAnsi="Times New Roman"/>
          <w:lang w:val="sr-Cyrl-CS"/>
        </w:rPr>
        <w:t>Треба истаћи чињеницу да пад  ових трошкова о</w:t>
      </w:r>
      <w:r w:rsidR="004E18FD">
        <w:rPr>
          <w:rFonts w:ascii="Times New Roman" w:hAnsi="Times New Roman"/>
          <w:lang w:val="sr-Cyrl-CS"/>
        </w:rPr>
        <w:t xml:space="preserve">у исказаном проценту </w:t>
      </w:r>
      <w:r>
        <w:rPr>
          <w:rFonts w:ascii="Times New Roman" w:hAnsi="Times New Roman"/>
          <w:lang w:val="sr-Cyrl-CS"/>
        </w:rPr>
        <w:t xml:space="preserve"> није реалан пад, већ представља мање плаћене обавезе према добављачима </w:t>
      </w:r>
      <w:r w:rsidR="004E18FD">
        <w:rPr>
          <w:rFonts w:ascii="Times New Roman" w:hAnsi="Times New Roman"/>
          <w:lang w:val="sr-Cyrl-CS"/>
        </w:rPr>
        <w:t xml:space="preserve">и значајног кашњења са валутама плаћања </w:t>
      </w:r>
      <w:r>
        <w:rPr>
          <w:rFonts w:ascii="Times New Roman" w:hAnsi="Times New Roman"/>
          <w:lang w:val="sr-Cyrl-CS"/>
        </w:rPr>
        <w:t xml:space="preserve">због </w:t>
      </w:r>
      <w:r w:rsidR="004E18FD">
        <w:rPr>
          <w:rFonts w:ascii="Times New Roman" w:hAnsi="Times New Roman"/>
          <w:lang w:val="sr-Cyrl-CS"/>
        </w:rPr>
        <w:t>недовољних средстава опредељених за материјалне и остале трошкове.</w:t>
      </w:r>
    </w:p>
    <w:p w14:paraId="1B4D3EE5" w14:textId="77777777" w:rsidR="00C95A92" w:rsidRDefault="00C95A92" w:rsidP="00C95A92">
      <w:pPr>
        <w:jc w:val="both"/>
        <w:rPr>
          <w:rFonts w:ascii="Times New Roman" w:hAnsi="Times New Roman"/>
          <w:lang w:val="sr-Cyrl-CS"/>
        </w:rPr>
      </w:pPr>
    </w:p>
    <w:p w14:paraId="7D7290F5" w14:textId="6D11B215" w:rsidR="00C95A92" w:rsidRDefault="00C95A92" w:rsidP="00C95A92">
      <w:pPr>
        <w:jc w:val="both"/>
        <w:rPr>
          <w:rFonts w:ascii="Times New Roman" w:hAnsi="Times New Roman"/>
          <w:lang w:val="sr-Cyrl-CS"/>
        </w:rPr>
      </w:pPr>
      <w:r w:rsidRPr="005A201D">
        <w:rPr>
          <w:rFonts w:ascii="Times New Roman" w:hAnsi="Times New Roman"/>
          <w:b/>
          <w:lang w:val="sr-Cyrl-CS"/>
        </w:rPr>
        <w:t>Конто 426000 – МАТЕРИЈАЛИ</w:t>
      </w:r>
      <w:r w:rsidRPr="0028187C">
        <w:rPr>
          <w:rFonts w:ascii="Times New Roman" w:hAnsi="Times New Roman"/>
          <w:lang w:val="sr-Cyrl-CS"/>
        </w:rPr>
        <w:t xml:space="preserve"> – трошкови материјала остварене су у номиналном износу од </w:t>
      </w:r>
      <w:r w:rsidR="004E18FD">
        <w:rPr>
          <w:rFonts w:ascii="Times New Roman" w:hAnsi="Times New Roman"/>
          <w:lang w:val="sr-Cyrl-CS"/>
        </w:rPr>
        <w:t>278.667</w:t>
      </w:r>
      <w:r>
        <w:rPr>
          <w:rFonts w:ascii="Times New Roman" w:hAnsi="Times New Roman"/>
          <w:lang w:val="sr-Cyrl-CS"/>
        </w:rPr>
        <w:t xml:space="preserve"> хиљада динара. Ако посматрамо појединачна конта ови трошкови су </w:t>
      </w:r>
      <w:proofErr w:type="spellStart"/>
      <w:r>
        <w:rPr>
          <w:rFonts w:ascii="Times New Roman" w:hAnsi="Times New Roman"/>
        </w:rPr>
        <w:t>трећи</w:t>
      </w:r>
      <w:proofErr w:type="spellEnd"/>
      <w:r>
        <w:rPr>
          <w:rFonts w:ascii="Times New Roman" w:hAnsi="Times New Roman"/>
          <w:lang w:val="sr-Cyrl-CS"/>
        </w:rPr>
        <w:t xml:space="preserve"> по величини а њихов проценат учешћа у укупним</w:t>
      </w:r>
      <w:r w:rsidRPr="0028187C">
        <w:rPr>
          <w:rFonts w:ascii="Times New Roman" w:hAnsi="Times New Roman"/>
          <w:lang w:val="sr-Cyrl-CS"/>
        </w:rPr>
        <w:t xml:space="preserve"> трошков</w:t>
      </w:r>
      <w:r>
        <w:rPr>
          <w:rFonts w:ascii="Times New Roman" w:hAnsi="Times New Roman"/>
          <w:lang w:val="sr-Cyrl-CS"/>
        </w:rPr>
        <w:t xml:space="preserve">има је </w:t>
      </w:r>
      <w:r w:rsidR="004E18FD">
        <w:rPr>
          <w:rFonts w:ascii="Times New Roman" w:hAnsi="Times New Roman"/>
          <w:lang w:val="sr-Cyrl-CS"/>
        </w:rPr>
        <w:t xml:space="preserve">21,03 </w:t>
      </w:r>
      <w:r>
        <w:rPr>
          <w:rFonts w:ascii="Times New Roman" w:hAnsi="Times New Roman"/>
          <w:lang w:val="sr-Cyrl-CS"/>
        </w:rPr>
        <w:t xml:space="preserve">  %</w:t>
      </w:r>
      <w:r w:rsidRPr="0028187C">
        <w:rPr>
          <w:rFonts w:ascii="Times New Roman" w:hAnsi="Times New Roman"/>
          <w:lang w:val="sr-Cyrl-CS"/>
        </w:rPr>
        <w:t xml:space="preserve">. </w:t>
      </w:r>
    </w:p>
    <w:p w14:paraId="2F3008EE" w14:textId="56279817" w:rsidR="00C95A92" w:rsidRDefault="00C95A92" w:rsidP="00C95A92">
      <w:pPr>
        <w:jc w:val="both"/>
        <w:rPr>
          <w:rFonts w:ascii="Times New Roman" w:hAnsi="Times New Roman"/>
        </w:rPr>
      </w:pPr>
      <w:r>
        <w:rPr>
          <w:rFonts w:ascii="Times New Roman" w:hAnsi="Times New Roman"/>
          <w:lang w:val="sr-Cyrl-CS"/>
        </w:rPr>
        <w:t xml:space="preserve">У оквиру овог конта, налази се </w:t>
      </w:r>
      <w:r>
        <w:rPr>
          <w:rFonts w:ascii="Times New Roman" w:hAnsi="Times New Roman"/>
        </w:rPr>
        <w:t xml:space="preserve">МЕДИЦИНСКИ И ЛАБОРА. МАТЕРИЈАЛИ  - </w:t>
      </w:r>
      <w:proofErr w:type="spellStart"/>
      <w:r>
        <w:rPr>
          <w:rFonts w:ascii="Times New Roman" w:hAnsi="Times New Roman"/>
        </w:rPr>
        <w:t>Уколико</w:t>
      </w:r>
      <w:proofErr w:type="spellEnd"/>
      <w:r>
        <w:rPr>
          <w:rFonts w:ascii="Times New Roman" w:hAnsi="Times New Roman"/>
        </w:rPr>
        <w:t xml:space="preserve"> </w:t>
      </w:r>
      <w:proofErr w:type="spellStart"/>
      <w:r>
        <w:rPr>
          <w:rFonts w:ascii="Times New Roman" w:hAnsi="Times New Roman"/>
        </w:rPr>
        <w:t>изузмено</w:t>
      </w:r>
      <w:proofErr w:type="spellEnd"/>
      <w:r>
        <w:rPr>
          <w:rFonts w:ascii="Times New Roman" w:hAnsi="Times New Roman"/>
        </w:rPr>
        <w:t xml:space="preserve">  </w:t>
      </w:r>
      <w:proofErr w:type="spellStart"/>
      <w:r>
        <w:rPr>
          <w:rFonts w:ascii="Times New Roman" w:hAnsi="Times New Roman"/>
        </w:rPr>
        <w:t>личних</w:t>
      </w:r>
      <w:proofErr w:type="spellEnd"/>
      <w:r>
        <w:rPr>
          <w:rFonts w:ascii="Times New Roman" w:hAnsi="Times New Roman"/>
        </w:rPr>
        <w:t xml:space="preserve"> </w:t>
      </w:r>
      <w:proofErr w:type="spellStart"/>
      <w:r>
        <w:rPr>
          <w:rFonts w:ascii="Times New Roman" w:hAnsi="Times New Roman"/>
        </w:rPr>
        <w:t>примања</w:t>
      </w:r>
      <w:proofErr w:type="spellEnd"/>
      <w:r>
        <w:rPr>
          <w:rFonts w:ascii="Times New Roman" w:hAnsi="Times New Roman"/>
        </w:rPr>
        <w:t xml:space="preserve"> </w:t>
      </w:r>
      <w:proofErr w:type="spellStart"/>
      <w:r>
        <w:rPr>
          <w:rFonts w:ascii="Times New Roman" w:hAnsi="Times New Roman"/>
        </w:rPr>
        <w:t>запослених</w:t>
      </w:r>
      <w:proofErr w:type="spellEnd"/>
      <w:r>
        <w:rPr>
          <w:rFonts w:ascii="Times New Roman" w:hAnsi="Times New Roman"/>
        </w:rPr>
        <w:t xml:space="preserve">, </w:t>
      </w:r>
      <w:proofErr w:type="spellStart"/>
      <w:r>
        <w:rPr>
          <w:rFonts w:ascii="Times New Roman" w:hAnsi="Times New Roman"/>
        </w:rPr>
        <w:t>ову</w:t>
      </w:r>
      <w:proofErr w:type="spellEnd"/>
      <w:r>
        <w:rPr>
          <w:rFonts w:ascii="Times New Roman" w:hAnsi="Times New Roman"/>
        </w:rPr>
        <w:t xml:space="preserve"> </w:t>
      </w:r>
      <w:proofErr w:type="spellStart"/>
      <w:r>
        <w:rPr>
          <w:rFonts w:ascii="Times New Roman" w:hAnsi="Times New Roman"/>
        </w:rPr>
        <w:t>су</w:t>
      </w:r>
      <w:proofErr w:type="spellEnd"/>
      <w:r>
        <w:rPr>
          <w:rFonts w:ascii="Times New Roman" w:hAnsi="Times New Roman"/>
        </w:rPr>
        <w:t xml:space="preserve"> </w:t>
      </w:r>
      <w:proofErr w:type="spellStart"/>
      <w:r>
        <w:rPr>
          <w:rFonts w:ascii="Times New Roman" w:hAnsi="Times New Roman"/>
        </w:rPr>
        <w:t>највећи</w:t>
      </w:r>
      <w:proofErr w:type="spellEnd"/>
      <w:r>
        <w:rPr>
          <w:rFonts w:ascii="Times New Roman" w:hAnsi="Times New Roman"/>
        </w:rPr>
        <w:t xml:space="preserve"> </w:t>
      </w:r>
      <w:proofErr w:type="spellStart"/>
      <w:r>
        <w:rPr>
          <w:rFonts w:ascii="Times New Roman" w:hAnsi="Times New Roman"/>
        </w:rPr>
        <w:t>трошкови</w:t>
      </w:r>
      <w:proofErr w:type="spellEnd"/>
      <w:r>
        <w:rPr>
          <w:rFonts w:ascii="Times New Roman" w:hAnsi="Times New Roman"/>
        </w:rPr>
        <w:t xml:space="preserve"> </w:t>
      </w:r>
      <w:proofErr w:type="spellStart"/>
      <w:r>
        <w:rPr>
          <w:rFonts w:ascii="Times New Roman" w:hAnsi="Times New Roman"/>
        </w:rPr>
        <w:t>оставени</w:t>
      </w:r>
      <w:proofErr w:type="spellEnd"/>
      <w:r>
        <w:rPr>
          <w:rFonts w:ascii="Times New Roman" w:hAnsi="Times New Roman"/>
        </w:rPr>
        <w:t xml:space="preserve"> у </w:t>
      </w:r>
      <w:proofErr w:type="spellStart"/>
      <w:r>
        <w:rPr>
          <w:rFonts w:ascii="Times New Roman" w:hAnsi="Times New Roman"/>
        </w:rPr>
        <w:t>првих</w:t>
      </w:r>
      <w:proofErr w:type="spellEnd"/>
      <w:r>
        <w:rPr>
          <w:rFonts w:ascii="Times New Roman" w:hAnsi="Times New Roman"/>
        </w:rPr>
        <w:t xml:space="preserve"> </w:t>
      </w:r>
      <w:proofErr w:type="spellStart"/>
      <w:r>
        <w:rPr>
          <w:rFonts w:ascii="Times New Roman" w:hAnsi="Times New Roman"/>
        </w:rPr>
        <w:t>шест</w:t>
      </w:r>
      <w:proofErr w:type="spellEnd"/>
      <w:r>
        <w:rPr>
          <w:rFonts w:ascii="Times New Roman" w:hAnsi="Times New Roman"/>
        </w:rPr>
        <w:t xml:space="preserve"> </w:t>
      </w:r>
      <w:proofErr w:type="spellStart"/>
      <w:r>
        <w:rPr>
          <w:rFonts w:ascii="Times New Roman" w:hAnsi="Times New Roman"/>
        </w:rPr>
        <w:t>месеци</w:t>
      </w:r>
      <w:proofErr w:type="spellEnd"/>
      <w:r>
        <w:rPr>
          <w:rFonts w:ascii="Times New Roman" w:hAnsi="Times New Roman"/>
        </w:rPr>
        <w:t xml:space="preserve">  202</w:t>
      </w:r>
      <w:r w:rsidR="004E18FD">
        <w:rPr>
          <w:rFonts w:ascii="Times New Roman" w:hAnsi="Times New Roman"/>
          <w:lang w:val="sr-Cyrl-RS"/>
        </w:rPr>
        <w:t>1</w:t>
      </w:r>
      <w:r>
        <w:rPr>
          <w:rFonts w:ascii="Times New Roman" w:hAnsi="Times New Roman"/>
        </w:rPr>
        <w:t>.</w:t>
      </w:r>
      <w:proofErr w:type="spellStart"/>
      <w:r>
        <w:rPr>
          <w:rFonts w:ascii="Times New Roman" w:hAnsi="Times New Roman"/>
        </w:rPr>
        <w:t>године</w:t>
      </w:r>
      <w:proofErr w:type="spellEnd"/>
      <w:r>
        <w:rPr>
          <w:rFonts w:ascii="Times New Roman" w:hAnsi="Times New Roman"/>
        </w:rPr>
        <w:t>.</w:t>
      </w:r>
    </w:p>
    <w:p w14:paraId="60D36B19" w14:textId="77777777" w:rsidR="00C95A92" w:rsidRDefault="00C95A92" w:rsidP="00C95A92">
      <w:pPr>
        <w:jc w:val="both"/>
        <w:rPr>
          <w:rFonts w:ascii="Times New Roman" w:hAnsi="Times New Roman"/>
        </w:rPr>
      </w:pPr>
      <w:r>
        <w:rPr>
          <w:rFonts w:ascii="Times New Roman" w:hAnsi="Times New Roman"/>
        </w:rPr>
        <w:t xml:space="preserve"> </w:t>
      </w:r>
    </w:p>
    <w:p w14:paraId="29C099B7" w14:textId="6F2E8E43" w:rsidR="00C95A92" w:rsidRPr="00383E50" w:rsidRDefault="00C95A92" w:rsidP="00C95A92">
      <w:pPr>
        <w:jc w:val="both"/>
        <w:rPr>
          <w:rFonts w:ascii="Times New Roman" w:hAnsi="Times New Roman"/>
        </w:rPr>
      </w:pPr>
      <w:proofErr w:type="spellStart"/>
      <w:r>
        <w:rPr>
          <w:rFonts w:ascii="Times New Roman" w:hAnsi="Times New Roman"/>
        </w:rPr>
        <w:lastRenderedPageBreak/>
        <w:t>Ови</w:t>
      </w:r>
      <w:proofErr w:type="spellEnd"/>
      <w:r>
        <w:rPr>
          <w:rFonts w:ascii="Times New Roman" w:hAnsi="Times New Roman"/>
        </w:rPr>
        <w:t xml:space="preserve"> </w:t>
      </w:r>
      <w:proofErr w:type="spellStart"/>
      <w:r>
        <w:rPr>
          <w:rFonts w:ascii="Times New Roman" w:hAnsi="Times New Roman"/>
        </w:rPr>
        <w:t>трошови</w:t>
      </w:r>
      <w:proofErr w:type="spellEnd"/>
      <w:r>
        <w:rPr>
          <w:rFonts w:ascii="Times New Roman" w:hAnsi="Times New Roman"/>
        </w:rPr>
        <w:t xml:space="preserve">  </w:t>
      </w:r>
      <w:proofErr w:type="spellStart"/>
      <w:r>
        <w:rPr>
          <w:rFonts w:ascii="Times New Roman" w:hAnsi="Times New Roman"/>
        </w:rPr>
        <w:t>износе</w:t>
      </w:r>
      <w:proofErr w:type="spellEnd"/>
      <w:r>
        <w:rPr>
          <w:rFonts w:ascii="Times New Roman" w:hAnsi="Times New Roman"/>
        </w:rPr>
        <w:t xml:space="preserve"> </w:t>
      </w:r>
      <w:r w:rsidR="004E18FD">
        <w:rPr>
          <w:rFonts w:ascii="Times New Roman" w:hAnsi="Times New Roman"/>
          <w:lang w:val="sr-Cyrl-RS"/>
        </w:rPr>
        <w:t xml:space="preserve"> 263.193</w:t>
      </w:r>
      <w:r>
        <w:rPr>
          <w:rFonts w:ascii="Times New Roman" w:hAnsi="Times New Roman"/>
        </w:rPr>
        <w:t xml:space="preserve">  </w:t>
      </w:r>
      <w:proofErr w:type="spellStart"/>
      <w:r>
        <w:rPr>
          <w:rFonts w:ascii="Times New Roman" w:hAnsi="Times New Roman"/>
        </w:rPr>
        <w:t>хиљад</w:t>
      </w:r>
      <w:proofErr w:type="spellEnd"/>
      <w:r w:rsidR="004E18FD">
        <w:rPr>
          <w:rFonts w:ascii="Times New Roman" w:hAnsi="Times New Roman"/>
          <w:lang w:val="sr-Cyrl-RS"/>
        </w:rPr>
        <w:t>е</w:t>
      </w:r>
      <w:r>
        <w:rPr>
          <w:rFonts w:ascii="Times New Roman" w:hAnsi="Times New Roman"/>
        </w:rPr>
        <w:t xml:space="preserve"> </w:t>
      </w:r>
      <w:proofErr w:type="spellStart"/>
      <w:r>
        <w:rPr>
          <w:rFonts w:ascii="Times New Roman" w:hAnsi="Times New Roman"/>
        </w:rPr>
        <w:t>динара</w:t>
      </w:r>
      <w:proofErr w:type="spellEnd"/>
      <w:r>
        <w:rPr>
          <w:rFonts w:ascii="Times New Roman" w:hAnsi="Times New Roman"/>
        </w:rPr>
        <w:t xml:space="preserve"> , а </w:t>
      </w:r>
      <w:proofErr w:type="spellStart"/>
      <w:r>
        <w:rPr>
          <w:rFonts w:ascii="Times New Roman" w:hAnsi="Times New Roman"/>
        </w:rPr>
        <w:t>њихов</w:t>
      </w:r>
      <w:proofErr w:type="spellEnd"/>
      <w:r>
        <w:rPr>
          <w:rFonts w:ascii="Times New Roman" w:hAnsi="Times New Roman"/>
        </w:rPr>
        <w:t xml:space="preserve"> </w:t>
      </w:r>
      <w:proofErr w:type="spellStart"/>
      <w:r>
        <w:rPr>
          <w:rFonts w:ascii="Times New Roman" w:hAnsi="Times New Roman"/>
        </w:rPr>
        <w:t>проценат</w:t>
      </w:r>
      <w:proofErr w:type="spellEnd"/>
      <w:r>
        <w:rPr>
          <w:rFonts w:ascii="Times New Roman" w:hAnsi="Times New Roman"/>
        </w:rPr>
        <w:t xml:space="preserve"> </w:t>
      </w:r>
      <w:proofErr w:type="spellStart"/>
      <w:r>
        <w:rPr>
          <w:rFonts w:ascii="Times New Roman" w:hAnsi="Times New Roman"/>
        </w:rPr>
        <w:t>учешћа</w:t>
      </w:r>
      <w:proofErr w:type="spellEnd"/>
      <w:r>
        <w:rPr>
          <w:rFonts w:ascii="Times New Roman" w:hAnsi="Times New Roman"/>
        </w:rPr>
        <w:t xml:space="preserve"> у </w:t>
      </w:r>
      <w:proofErr w:type="spellStart"/>
      <w:r>
        <w:rPr>
          <w:rFonts w:ascii="Times New Roman" w:hAnsi="Times New Roman"/>
        </w:rPr>
        <w:t>укупним</w:t>
      </w:r>
      <w:proofErr w:type="spellEnd"/>
      <w:r>
        <w:rPr>
          <w:rFonts w:ascii="Times New Roman" w:hAnsi="Times New Roman"/>
        </w:rPr>
        <w:t xml:space="preserve"> </w:t>
      </w:r>
      <w:proofErr w:type="spellStart"/>
      <w:r>
        <w:rPr>
          <w:rFonts w:ascii="Times New Roman" w:hAnsi="Times New Roman"/>
        </w:rPr>
        <w:t>трошковима</w:t>
      </w:r>
      <w:proofErr w:type="spellEnd"/>
      <w:r>
        <w:rPr>
          <w:rFonts w:ascii="Times New Roman" w:hAnsi="Times New Roman"/>
        </w:rPr>
        <w:t xml:space="preserve"> </w:t>
      </w:r>
      <w:proofErr w:type="spellStart"/>
      <w:r>
        <w:rPr>
          <w:rFonts w:ascii="Times New Roman" w:hAnsi="Times New Roman"/>
        </w:rPr>
        <w:t>је</w:t>
      </w:r>
      <w:proofErr w:type="spellEnd"/>
      <w:r>
        <w:rPr>
          <w:rFonts w:ascii="Times New Roman" w:hAnsi="Times New Roman"/>
        </w:rPr>
        <w:t xml:space="preserve"> </w:t>
      </w:r>
      <w:r w:rsidR="004E18FD">
        <w:rPr>
          <w:rFonts w:ascii="Times New Roman" w:hAnsi="Times New Roman"/>
          <w:lang w:val="sr-Cyrl-RS"/>
        </w:rPr>
        <w:t>19,86</w:t>
      </w:r>
      <w:r>
        <w:rPr>
          <w:rFonts w:ascii="Times New Roman" w:hAnsi="Times New Roman"/>
        </w:rPr>
        <w:t xml:space="preserve"> %. У </w:t>
      </w:r>
      <w:proofErr w:type="spellStart"/>
      <w:r>
        <w:rPr>
          <w:rFonts w:ascii="Times New Roman" w:hAnsi="Times New Roman"/>
        </w:rPr>
        <w:t>односу</w:t>
      </w:r>
      <w:proofErr w:type="spellEnd"/>
      <w:r>
        <w:rPr>
          <w:rFonts w:ascii="Times New Roman" w:hAnsi="Times New Roman"/>
        </w:rPr>
        <w:t xml:space="preserve"> </w:t>
      </w:r>
      <w:proofErr w:type="spellStart"/>
      <w:r>
        <w:rPr>
          <w:rFonts w:ascii="Times New Roman" w:hAnsi="Times New Roman"/>
        </w:rPr>
        <w:t>на</w:t>
      </w:r>
      <w:proofErr w:type="spellEnd"/>
      <w:r>
        <w:rPr>
          <w:rFonts w:ascii="Times New Roman" w:hAnsi="Times New Roman"/>
        </w:rPr>
        <w:t xml:space="preserve"> </w:t>
      </w:r>
      <w:proofErr w:type="spellStart"/>
      <w:r>
        <w:rPr>
          <w:rFonts w:ascii="Times New Roman" w:hAnsi="Times New Roman"/>
        </w:rPr>
        <w:t>исти</w:t>
      </w:r>
      <w:proofErr w:type="spellEnd"/>
      <w:r>
        <w:rPr>
          <w:rFonts w:ascii="Times New Roman" w:hAnsi="Times New Roman"/>
        </w:rPr>
        <w:t xml:space="preserve"> </w:t>
      </w:r>
      <w:proofErr w:type="spellStart"/>
      <w:r>
        <w:rPr>
          <w:rFonts w:ascii="Times New Roman" w:hAnsi="Times New Roman"/>
        </w:rPr>
        <w:t>период</w:t>
      </w:r>
      <w:proofErr w:type="spellEnd"/>
      <w:r>
        <w:rPr>
          <w:rFonts w:ascii="Times New Roman" w:hAnsi="Times New Roman"/>
        </w:rPr>
        <w:t xml:space="preserve"> </w:t>
      </w:r>
      <w:proofErr w:type="spellStart"/>
      <w:r>
        <w:rPr>
          <w:rFonts w:ascii="Times New Roman" w:hAnsi="Times New Roman"/>
        </w:rPr>
        <w:t>прошле</w:t>
      </w:r>
      <w:proofErr w:type="spellEnd"/>
      <w:r>
        <w:rPr>
          <w:rFonts w:ascii="Times New Roman" w:hAnsi="Times New Roman"/>
        </w:rPr>
        <w:t xml:space="preserve"> </w:t>
      </w:r>
      <w:proofErr w:type="spellStart"/>
      <w:r>
        <w:rPr>
          <w:rFonts w:ascii="Times New Roman" w:hAnsi="Times New Roman"/>
        </w:rPr>
        <w:t>годину</w:t>
      </w:r>
      <w:proofErr w:type="spellEnd"/>
      <w:r>
        <w:rPr>
          <w:rFonts w:ascii="Times New Roman" w:hAnsi="Times New Roman"/>
        </w:rPr>
        <w:t xml:space="preserve"> </w:t>
      </w:r>
      <w:r w:rsidR="004E18FD">
        <w:rPr>
          <w:rFonts w:ascii="Times New Roman" w:hAnsi="Times New Roman"/>
          <w:lang w:val="sr-Cyrl-RS"/>
        </w:rPr>
        <w:t>смањени с</w:t>
      </w:r>
      <w:r>
        <w:rPr>
          <w:rFonts w:ascii="Times New Roman" w:hAnsi="Times New Roman"/>
        </w:rPr>
        <w:t xml:space="preserve">у </w:t>
      </w:r>
      <w:proofErr w:type="spellStart"/>
      <w:r>
        <w:rPr>
          <w:rFonts w:ascii="Times New Roman" w:hAnsi="Times New Roman"/>
        </w:rPr>
        <w:t>за</w:t>
      </w:r>
      <w:proofErr w:type="spellEnd"/>
      <w:r>
        <w:rPr>
          <w:rFonts w:ascii="Times New Roman" w:hAnsi="Times New Roman"/>
        </w:rPr>
        <w:t xml:space="preserve"> </w:t>
      </w:r>
      <w:r w:rsidR="004E18FD">
        <w:rPr>
          <w:rFonts w:ascii="Times New Roman" w:hAnsi="Times New Roman"/>
          <w:lang w:val="sr-Cyrl-RS"/>
        </w:rPr>
        <w:t>0,19</w:t>
      </w:r>
      <w:r>
        <w:rPr>
          <w:rFonts w:ascii="Times New Roman" w:hAnsi="Times New Roman"/>
        </w:rPr>
        <w:t xml:space="preserve"> %. </w:t>
      </w:r>
      <w:proofErr w:type="spellStart"/>
      <w:r>
        <w:rPr>
          <w:rFonts w:ascii="Times New Roman" w:hAnsi="Times New Roman"/>
        </w:rPr>
        <w:t>Они</w:t>
      </w:r>
      <w:proofErr w:type="spellEnd"/>
      <w:r>
        <w:rPr>
          <w:rFonts w:ascii="Times New Roman" w:hAnsi="Times New Roman"/>
        </w:rPr>
        <w:t xml:space="preserve"> </w:t>
      </w:r>
      <w:proofErr w:type="spellStart"/>
      <w:r>
        <w:rPr>
          <w:rFonts w:ascii="Times New Roman" w:hAnsi="Times New Roman"/>
        </w:rPr>
        <w:t>чине</w:t>
      </w:r>
      <w:proofErr w:type="spellEnd"/>
      <w:r>
        <w:rPr>
          <w:rFonts w:ascii="Times New Roman" w:hAnsi="Times New Roman"/>
        </w:rPr>
        <w:t xml:space="preserve"> </w:t>
      </w:r>
      <w:proofErr w:type="spellStart"/>
      <w:r>
        <w:rPr>
          <w:rFonts w:ascii="Times New Roman" w:hAnsi="Times New Roman"/>
        </w:rPr>
        <w:t>утрошак</w:t>
      </w:r>
      <w:proofErr w:type="spellEnd"/>
      <w:r>
        <w:rPr>
          <w:rFonts w:ascii="Times New Roman" w:hAnsi="Times New Roman"/>
        </w:rPr>
        <w:t xml:space="preserve"> </w:t>
      </w:r>
      <w:proofErr w:type="spellStart"/>
      <w:r>
        <w:rPr>
          <w:rFonts w:ascii="Times New Roman" w:hAnsi="Times New Roman"/>
        </w:rPr>
        <w:t>целокупног</w:t>
      </w:r>
      <w:proofErr w:type="spellEnd"/>
      <w:r>
        <w:rPr>
          <w:rFonts w:ascii="Times New Roman" w:hAnsi="Times New Roman"/>
        </w:rPr>
        <w:t xml:space="preserve"> </w:t>
      </w:r>
      <w:proofErr w:type="spellStart"/>
      <w:r>
        <w:rPr>
          <w:rFonts w:ascii="Times New Roman" w:hAnsi="Times New Roman"/>
        </w:rPr>
        <w:t>медицинског</w:t>
      </w:r>
      <w:proofErr w:type="spellEnd"/>
      <w:r>
        <w:rPr>
          <w:rFonts w:ascii="Times New Roman" w:hAnsi="Times New Roman"/>
        </w:rPr>
        <w:t xml:space="preserve"> </w:t>
      </w:r>
      <w:proofErr w:type="spellStart"/>
      <w:r>
        <w:rPr>
          <w:rFonts w:ascii="Times New Roman" w:hAnsi="Times New Roman"/>
        </w:rPr>
        <w:t>материјала</w:t>
      </w:r>
      <w:proofErr w:type="spellEnd"/>
      <w:r>
        <w:rPr>
          <w:rFonts w:ascii="Times New Roman" w:hAnsi="Times New Roman"/>
        </w:rPr>
        <w:t xml:space="preserve"> у </w:t>
      </w:r>
      <w:proofErr w:type="spellStart"/>
      <w:r>
        <w:rPr>
          <w:rFonts w:ascii="Times New Roman" w:hAnsi="Times New Roman"/>
        </w:rPr>
        <w:t>Општој</w:t>
      </w:r>
      <w:proofErr w:type="spellEnd"/>
      <w:r>
        <w:rPr>
          <w:rFonts w:ascii="Times New Roman" w:hAnsi="Times New Roman"/>
        </w:rPr>
        <w:t xml:space="preserve"> </w:t>
      </w:r>
      <w:proofErr w:type="spellStart"/>
      <w:r>
        <w:rPr>
          <w:rFonts w:ascii="Times New Roman" w:hAnsi="Times New Roman"/>
        </w:rPr>
        <w:t>болници</w:t>
      </w:r>
      <w:proofErr w:type="spellEnd"/>
      <w:r>
        <w:rPr>
          <w:rFonts w:ascii="Times New Roman" w:hAnsi="Times New Roman"/>
        </w:rPr>
        <w:t>.</w:t>
      </w:r>
    </w:p>
    <w:p w14:paraId="5CD5D014" w14:textId="77777777" w:rsidR="00C95A92" w:rsidRDefault="00C95A92" w:rsidP="00C95A92">
      <w:pPr>
        <w:jc w:val="both"/>
        <w:rPr>
          <w:rFonts w:ascii="Times New Roman" w:hAnsi="Times New Roman"/>
          <w:lang w:val="sr-Cyrl-CS"/>
        </w:rPr>
      </w:pPr>
    </w:p>
    <w:p w14:paraId="119C7DDD" w14:textId="2DAA2DAE" w:rsidR="00C95A92" w:rsidRDefault="00C95A92" w:rsidP="00C95A92">
      <w:pPr>
        <w:jc w:val="both"/>
        <w:rPr>
          <w:rFonts w:ascii="Times New Roman" w:hAnsi="Times New Roman"/>
          <w:lang w:val="sr-Cyrl-CS"/>
        </w:rPr>
      </w:pPr>
      <w:r>
        <w:rPr>
          <w:rFonts w:ascii="Times New Roman" w:hAnsi="Times New Roman"/>
          <w:lang w:val="sr-Cyrl-CS"/>
        </w:rPr>
        <w:t xml:space="preserve">Други по величини трошкови у оквиру ове група конта – 426800- су  Материјали за одржавање хигијене и угоститељство  који номинално износе </w:t>
      </w:r>
      <w:r w:rsidR="004E18FD">
        <w:rPr>
          <w:rFonts w:ascii="Times New Roman" w:hAnsi="Times New Roman"/>
          <w:lang w:val="sr-Cyrl-CS"/>
        </w:rPr>
        <w:t>11.209</w:t>
      </w:r>
      <w:r>
        <w:rPr>
          <w:rFonts w:ascii="Times New Roman" w:hAnsi="Times New Roman"/>
          <w:lang w:val="sr-Cyrl-CS"/>
        </w:rPr>
        <w:t xml:space="preserve"> хиљаду динара. У односу на исти период претходне године  </w:t>
      </w:r>
      <w:r w:rsidR="004E18FD">
        <w:rPr>
          <w:rFonts w:ascii="Times New Roman" w:hAnsi="Times New Roman"/>
          <w:lang w:val="sr-Cyrl-CS"/>
        </w:rPr>
        <w:t>мањи су за  16,23</w:t>
      </w:r>
      <w:r>
        <w:rPr>
          <w:rFonts w:ascii="Times New Roman" w:hAnsi="Times New Roman"/>
          <w:lang w:val="sr-Cyrl-CS"/>
        </w:rPr>
        <w:t xml:space="preserve"> %.</w:t>
      </w:r>
    </w:p>
    <w:p w14:paraId="3B953EA8" w14:textId="625A71B9" w:rsidR="00C95A92" w:rsidRDefault="00C95A92" w:rsidP="00C95A92">
      <w:pPr>
        <w:jc w:val="both"/>
        <w:rPr>
          <w:rFonts w:ascii="Times New Roman" w:hAnsi="Times New Roman"/>
          <w:lang w:val="sr-Cyrl-CS"/>
        </w:rPr>
      </w:pPr>
      <w:r>
        <w:rPr>
          <w:rFonts w:ascii="Times New Roman" w:hAnsi="Times New Roman"/>
          <w:lang w:val="sr-Cyrl-CS"/>
        </w:rPr>
        <w:t>Њихово учешће у укупно оствареним трошковима посматраног периода је</w:t>
      </w:r>
      <w:r w:rsidR="004E18FD">
        <w:rPr>
          <w:rFonts w:ascii="Times New Roman" w:hAnsi="Times New Roman"/>
          <w:lang w:val="sr-Cyrl-CS"/>
        </w:rPr>
        <w:t xml:space="preserve"> 0,85 </w:t>
      </w:r>
      <w:r>
        <w:rPr>
          <w:rFonts w:ascii="Times New Roman" w:hAnsi="Times New Roman"/>
          <w:lang w:val="sr-Cyrl-CS"/>
        </w:rPr>
        <w:t>%.</w:t>
      </w:r>
    </w:p>
    <w:p w14:paraId="679195C9" w14:textId="77777777" w:rsidR="00C95A92" w:rsidRDefault="00C95A92" w:rsidP="00C95A92">
      <w:pPr>
        <w:jc w:val="both"/>
        <w:rPr>
          <w:rFonts w:ascii="Times New Roman" w:hAnsi="Times New Roman"/>
          <w:lang w:val="sr-Cyrl-CS"/>
        </w:rPr>
      </w:pPr>
    </w:p>
    <w:p w14:paraId="572C294B" w14:textId="234E598E" w:rsidR="00C95A92" w:rsidRDefault="00C95A92" w:rsidP="00C95A92">
      <w:pPr>
        <w:jc w:val="both"/>
        <w:rPr>
          <w:rFonts w:ascii="Times New Roman" w:hAnsi="Times New Roman"/>
        </w:rPr>
      </w:pPr>
      <w:r>
        <w:rPr>
          <w:rFonts w:ascii="Times New Roman" w:hAnsi="Times New Roman"/>
          <w:lang w:val="sr-Cyrl-CS"/>
        </w:rPr>
        <w:t xml:space="preserve">Трећи  по величини у овој групи конта 426100-  су   - АДМИНИСТРАТИВНИ МАТЕРИЈАЛ – </w:t>
      </w:r>
      <w:proofErr w:type="spellStart"/>
      <w:r>
        <w:rPr>
          <w:rFonts w:ascii="Times New Roman" w:hAnsi="Times New Roman"/>
        </w:rPr>
        <w:t>трошкови</w:t>
      </w:r>
      <w:proofErr w:type="spellEnd"/>
      <w:r>
        <w:rPr>
          <w:rFonts w:ascii="Times New Roman" w:hAnsi="Times New Roman"/>
        </w:rPr>
        <w:t xml:space="preserve"> </w:t>
      </w:r>
      <w:proofErr w:type="spellStart"/>
      <w:r>
        <w:rPr>
          <w:rFonts w:ascii="Times New Roman" w:hAnsi="Times New Roman"/>
        </w:rPr>
        <w:t>на</w:t>
      </w:r>
      <w:proofErr w:type="spellEnd"/>
      <w:r>
        <w:rPr>
          <w:rFonts w:ascii="Times New Roman" w:hAnsi="Times New Roman"/>
        </w:rPr>
        <w:t xml:space="preserve"> </w:t>
      </w:r>
      <w:proofErr w:type="spellStart"/>
      <w:r>
        <w:rPr>
          <w:rFonts w:ascii="Times New Roman" w:hAnsi="Times New Roman"/>
        </w:rPr>
        <w:t>овом</w:t>
      </w:r>
      <w:proofErr w:type="spellEnd"/>
      <w:r>
        <w:rPr>
          <w:rFonts w:ascii="Times New Roman" w:hAnsi="Times New Roman"/>
        </w:rPr>
        <w:t xml:space="preserve"> </w:t>
      </w:r>
      <w:proofErr w:type="spellStart"/>
      <w:r>
        <w:rPr>
          <w:rFonts w:ascii="Times New Roman" w:hAnsi="Times New Roman"/>
        </w:rPr>
        <w:t>конту</w:t>
      </w:r>
      <w:proofErr w:type="spellEnd"/>
      <w:r>
        <w:rPr>
          <w:rFonts w:ascii="Times New Roman" w:hAnsi="Times New Roman"/>
        </w:rPr>
        <w:t xml:space="preserve"> </w:t>
      </w:r>
      <w:proofErr w:type="spellStart"/>
      <w:r>
        <w:rPr>
          <w:rFonts w:ascii="Times New Roman" w:hAnsi="Times New Roman"/>
        </w:rPr>
        <w:t>износе</w:t>
      </w:r>
      <w:proofErr w:type="spellEnd"/>
      <w:r>
        <w:rPr>
          <w:rFonts w:ascii="Times New Roman" w:hAnsi="Times New Roman"/>
        </w:rPr>
        <w:t xml:space="preserve">  </w:t>
      </w:r>
      <w:r w:rsidR="004E18FD">
        <w:rPr>
          <w:rFonts w:ascii="Times New Roman" w:hAnsi="Times New Roman"/>
          <w:lang w:val="sr-Cyrl-RS"/>
        </w:rPr>
        <w:t xml:space="preserve">644 </w:t>
      </w:r>
      <w:r>
        <w:rPr>
          <w:rFonts w:ascii="Times New Roman" w:hAnsi="Times New Roman"/>
        </w:rPr>
        <w:t xml:space="preserve"> </w:t>
      </w:r>
      <w:proofErr w:type="spellStart"/>
      <w:r>
        <w:rPr>
          <w:rFonts w:ascii="Times New Roman" w:hAnsi="Times New Roman"/>
        </w:rPr>
        <w:t>хиљада</w:t>
      </w:r>
      <w:proofErr w:type="spellEnd"/>
      <w:r>
        <w:rPr>
          <w:rFonts w:ascii="Times New Roman" w:hAnsi="Times New Roman"/>
        </w:rPr>
        <w:t xml:space="preserve"> </w:t>
      </w:r>
      <w:proofErr w:type="spellStart"/>
      <w:r>
        <w:rPr>
          <w:rFonts w:ascii="Times New Roman" w:hAnsi="Times New Roman"/>
        </w:rPr>
        <w:t>динара</w:t>
      </w:r>
      <w:proofErr w:type="spellEnd"/>
      <w:r>
        <w:rPr>
          <w:rFonts w:ascii="Times New Roman" w:hAnsi="Times New Roman"/>
        </w:rPr>
        <w:t xml:space="preserve">. У </w:t>
      </w:r>
      <w:proofErr w:type="spellStart"/>
      <w:r>
        <w:rPr>
          <w:rFonts w:ascii="Times New Roman" w:hAnsi="Times New Roman"/>
        </w:rPr>
        <w:t>односу</w:t>
      </w:r>
      <w:proofErr w:type="spellEnd"/>
      <w:r>
        <w:rPr>
          <w:rFonts w:ascii="Times New Roman" w:hAnsi="Times New Roman"/>
        </w:rPr>
        <w:t xml:space="preserve"> </w:t>
      </w:r>
      <w:proofErr w:type="spellStart"/>
      <w:r>
        <w:rPr>
          <w:rFonts w:ascii="Times New Roman" w:hAnsi="Times New Roman"/>
        </w:rPr>
        <w:t>на</w:t>
      </w:r>
      <w:proofErr w:type="spellEnd"/>
      <w:r>
        <w:rPr>
          <w:rFonts w:ascii="Times New Roman" w:hAnsi="Times New Roman"/>
        </w:rPr>
        <w:t xml:space="preserve"> </w:t>
      </w:r>
      <w:proofErr w:type="spellStart"/>
      <w:r>
        <w:rPr>
          <w:rFonts w:ascii="Times New Roman" w:hAnsi="Times New Roman"/>
        </w:rPr>
        <w:t>претходну</w:t>
      </w:r>
      <w:proofErr w:type="spellEnd"/>
      <w:r>
        <w:rPr>
          <w:rFonts w:ascii="Times New Roman" w:hAnsi="Times New Roman"/>
        </w:rPr>
        <w:t xml:space="preserve"> </w:t>
      </w:r>
      <w:proofErr w:type="spellStart"/>
      <w:r>
        <w:rPr>
          <w:rFonts w:ascii="Times New Roman" w:hAnsi="Times New Roman"/>
        </w:rPr>
        <w:t>годину</w:t>
      </w:r>
      <w:proofErr w:type="spellEnd"/>
      <w:r>
        <w:rPr>
          <w:rFonts w:ascii="Times New Roman" w:hAnsi="Times New Roman"/>
        </w:rPr>
        <w:t xml:space="preserve"> </w:t>
      </w:r>
      <w:r w:rsidR="004E18FD">
        <w:rPr>
          <w:rFonts w:ascii="Times New Roman" w:hAnsi="Times New Roman"/>
          <w:lang w:val="sr-Cyrl-RS"/>
        </w:rPr>
        <w:t xml:space="preserve">мањи </w:t>
      </w:r>
      <w:r>
        <w:rPr>
          <w:rFonts w:ascii="Times New Roman" w:hAnsi="Times New Roman"/>
        </w:rPr>
        <w:t xml:space="preserve">  </w:t>
      </w:r>
      <w:proofErr w:type="spellStart"/>
      <w:r>
        <w:rPr>
          <w:rFonts w:ascii="Times New Roman" w:hAnsi="Times New Roman"/>
        </w:rPr>
        <w:t>су</w:t>
      </w:r>
      <w:proofErr w:type="spellEnd"/>
      <w:r>
        <w:rPr>
          <w:rFonts w:ascii="Times New Roman" w:hAnsi="Times New Roman"/>
        </w:rPr>
        <w:t xml:space="preserve"> </w:t>
      </w:r>
      <w:proofErr w:type="spellStart"/>
      <w:r>
        <w:rPr>
          <w:rFonts w:ascii="Times New Roman" w:hAnsi="Times New Roman"/>
        </w:rPr>
        <w:t>за</w:t>
      </w:r>
      <w:proofErr w:type="spellEnd"/>
      <w:r>
        <w:rPr>
          <w:rFonts w:ascii="Times New Roman" w:hAnsi="Times New Roman"/>
        </w:rPr>
        <w:t xml:space="preserve"> </w:t>
      </w:r>
      <w:r w:rsidR="004E18FD">
        <w:rPr>
          <w:rFonts w:ascii="Times New Roman" w:hAnsi="Times New Roman"/>
          <w:lang w:val="sr-Cyrl-RS"/>
        </w:rPr>
        <w:t>57,46</w:t>
      </w:r>
      <w:r>
        <w:rPr>
          <w:rFonts w:ascii="Times New Roman" w:hAnsi="Times New Roman"/>
        </w:rPr>
        <w:t>%.</w:t>
      </w:r>
    </w:p>
    <w:p w14:paraId="543903F4" w14:textId="0A048639" w:rsidR="00C95A92" w:rsidRDefault="00C95A92" w:rsidP="00C95A92">
      <w:pPr>
        <w:jc w:val="both"/>
        <w:rPr>
          <w:rFonts w:ascii="Times New Roman" w:hAnsi="Times New Roman"/>
        </w:rPr>
      </w:pPr>
      <w:proofErr w:type="spellStart"/>
      <w:r>
        <w:rPr>
          <w:rFonts w:ascii="Times New Roman" w:hAnsi="Times New Roman"/>
        </w:rPr>
        <w:t>Проценат</w:t>
      </w:r>
      <w:proofErr w:type="spellEnd"/>
      <w:r>
        <w:rPr>
          <w:rFonts w:ascii="Times New Roman" w:hAnsi="Times New Roman"/>
        </w:rPr>
        <w:t xml:space="preserve"> </w:t>
      </w:r>
      <w:proofErr w:type="spellStart"/>
      <w:r>
        <w:rPr>
          <w:rFonts w:ascii="Times New Roman" w:hAnsi="Times New Roman"/>
        </w:rPr>
        <w:t>учешћа</w:t>
      </w:r>
      <w:proofErr w:type="spellEnd"/>
      <w:r>
        <w:rPr>
          <w:rFonts w:ascii="Times New Roman" w:hAnsi="Times New Roman"/>
        </w:rPr>
        <w:t xml:space="preserve"> </w:t>
      </w:r>
      <w:proofErr w:type="spellStart"/>
      <w:r>
        <w:rPr>
          <w:rFonts w:ascii="Times New Roman" w:hAnsi="Times New Roman"/>
        </w:rPr>
        <w:t>админисстративног</w:t>
      </w:r>
      <w:proofErr w:type="spellEnd"/>
      <w:r>
        <w:rPr>
          <w:rFonts w:ascii="Times New Roman" w:hAnsi="Times New Roman"/>
        </w:rPr>
        <w:t xml:space="preserve"> </w:t>
      </w:r>
      <w:proofErr w:type="spellStart"/>
      <w:r>
        <w:rPr>
          <w:rFonts w:ascii="Times New Roman" w:hAnsi="Times New Roman"/>
        </w:rPr>
        <w:t>материјала</w:t>
      </w:r>
      <w:proofErr w:type="spellEnd"/>
      <w:r>
        <w:rPr>
          <w:rFonts w:ascii="Times New Roman" w:hAnsi="Times New Roman"/>
        </w:rPr>
        <w:t xml:space="preserve"> у </w:t>
      </w:r>
      <w:proofErr w:type="spellStart"/>
      <w:r>
        <w:rPr>
          <w:rFonts w:ascii="Times New Roman" w:hAnsi="Times New Roman"/>
        </w:rPr>
        <w:t>укупним</w:t>
      </w:r>
      <w:proofErr w:type="spellEnd"/>
      <w:r>
        <w:rPr>
          <w:rFonts w:ascii="Times New Roman" w:hAnsi="Times New Roman"/>
        </w:rPr>
        <w:t xml:space="preserve"> </w:t>
      </w:r>
      <w:proofErr w:type="spellStart"/>
      <w:r>
        <w:rPr>
          <w:rFonts w:ascii="Times New Roman" w:hAnsi="Times New Roman"/>
        </w:rPr>
        <w:t>трошковима</w:t>
      </w:r>
      <w:proofErr w:type="spellEnd"/>
      <w:r>
        <w:rPr>
          <w:rFonts w:ascii="Times New Roman" w:hAnsi="Times New Roman"/>
        </w:rPr>
        <w:t xml:space="preserve"> </w:t>
      </w:r>
      <w:proofErr w:type="spellStart"/>
      <w:r>
        <w:rPr>
          <w:rFonts w:ascii="Times New Roman" w:hAnsi="Times New Roman"/>
        </w:rPr>
        <w:t>је</w:t>
      </w:r>
      <w:proofErr w:type="spellEnd"/>
      <w:r>
        <w:rPr>
          <w:rFonts w:ascii="Times New Roman" w:hAnsi="Times New Roman"/>
        </w:rPr>
        <w:t xml:space="preserve"> 0,</w:t>
      </w:r>
      <w:r w:rsidR="004E18FD">
        <w:rPr>
          <w:rFonts w:ascii="Times New Roman" w:hAnsi="Times New Roman"/>
          <w:lang w:val="sr-Cyrl-RS"/>
        </w:rPr>
        <w:t>05</w:t>
      </w:r>
      <w:r>
        <w:rPr>
          <w:rFonts w:ascii="Times New Roman" w:hAnsi="Times New Roman"/>
        </w:rPr>
        <w:t>%</w:t>
      </w:r>
    </w:p>
    <w:p w14:paraId="2A597C16" w14:textId="77777777" w:rsidR="00C95A92" w:rsidRPr="00081428" w:rsidRDefault="00C95A92" w:rsidP="00C95A92">
      <w:pPr>
        <w:jc w:val="both"/>
        <w:rPr>
          <w:rFonts w:ascii="Times New Roman" w:hAnsi="Times New Roman"/>
        </w:rPr>
      </w:pPr>
    </w:p>
    <w:p w14:paraId="45FA26AB" w14:textId="08292B4A" w:rsidR="00C95A92" w:rsidRPr="00A40EC1" w:rsidRDefault="00C95A92" w:rsidP="00C95A92">
      <w:pPr>
        <w:jc w:val="both"/>
        <w:rPr>
          <w:rFonts w:ascii="Times New Roman" w:hAnsi="Times New Roman"/>
        </w:rPr>
      </w:pPr>
      <w:proofErr w:type="spellStart"/>
      <w:r>
        <w:rPr>
          <w:rFonts w:ascii="Times New Roman" w:hAnsi="Times New Roman"/>
        </w:rPr>
        <w:t>Проценат</w:t>
      </w:r>
      <w:proofErr w:type="spellEnd"/>
      <w:r>
        <w:rPr>
          <w:rFonts w:ascii="Times New Roman" w:hAnsi="Times New Roman"/>
        </w:rPr>
        <w:t xml:space="preserve"> </w:t>
      </w:r>
      <w:proofErr w:type="spellStart"/>
      <w:r>
        <w:rPr>
          <w:rFonts w:ascii="Times New Roman" w:hAnsi="Times New Roman"/>
        </w:rPr>
        <w:t>остварених</w:t>
      </w:r>
      <w:proofErr w:type="spellEnd"/>
      <w:r>
        <w:rPr>
          <w:rFonts w:ascii="Times New Roman" w:hAnsi="Times New Roman"/>
        </w:rPr>
        <w:t xml:space="preserve"> </w:t>
      </w:r>
      <w:proofErr w:type="spellStart"/>
      <w:r>
        <w:rPr>
          <w:rFonts w:ascii="Times New Roman" w:hAnsi="Times New Roman"/>
        </w:rPr>
        <w:t>свих</w:t>
      </w:r>
      <w:proofErr w:type="spellEnd"/>
      <w:r>
        <w:rPr>
          <w:rFonts w:ascii="Times New Roman" w:hAnsi="Times New Roman"/>
        </w:rPr>
        <w:t xml:space="preserve"> </w:t>
      </w:r>
      <w:proofErr w:type="spellStart"/>
      <w:r>
        <w:rPr>
          <w:rFonts w:ascii="Times New Roman" w:hAnsi="Times New Roman"/>
        </w:rPr>
        <w:t>остали</w:t>
      </w:r>
      <w:proofErr w:type="spellEnd"/>
      <w:r>
        <w:rPr>
          <w:rFonts w:ascii="Times New Roman" w:hAnsi="Times New Roman"/>
        </w:rPr>
        <w:t xml:space="preserve"> </w:t>
      </w:r>
      <w:proofErr w:type="spellStart"/>
      <w:r>
        <w:rPr>
          <w:rFonts w:ascii="Times New Roman" w:hAnsi="Times New Roman"/>
        </w:rPr>
        <w:t>трошкови</w:t>
      </w:r>
      <w:proofErr w:type="spellEnd"/>
      <w:r>
        <w:rPr>
          <w:rFonts w:ascii="Times New Roman" w:hAnsi="Times New Roman"/>
        </w:rPr>
        <w:t xml:space="preserve"> </w:t>
      </w:r>
      <w:proofErr w:type="spellStart"/>
      <w:r>
        <w:rPr>
          <w:rFonts w:ascii="Times New Roman" w:hAnsi="Times New Roman"/>
        </w:rPr>
        <w:t>евидентирани</w:t>
      </w:r>
      <w:proofErr w:type="spellEnd"/>
      <w:r>
        <w:rPr>
          <w:rFonts w:ascii="Times New Roman" w:hAnsi="Times New Roman"/>
        </w:rPr>
        <w:t xml:space="preserve"> </w:t>
      </w:r>
      <w:proofErr w:type="spellStart"/>
      <w:r>
        <w:rPr>
          <w:rFonts w:ascii="Times New Roman" w:hAnsi="Times New Roman"/>
        </w:rPr>
        <w:t>на</w:t>
      </w:r>
      <w:proofErr w:type="spellEnd"/>
      <w:r>
        <w:rPr>
          <w:rFonts w:ascii="Times New Roman" w:hAnsi="Times New Roman"/>
        </w:rPr>
        <w:t xml:space="preserve"> </w:t>
      </w:r>
      <w:proofErr w:type="spellStart"/>
      <w:r>
        <w:rPr>
          <w:rFonts w:ascii="Times New Roman" w:hAnsi="Times New Roman"/>
        </w:rPr>
        <w:t>класи</w:t>
      </w:r>
      <w:proofErr w:type="spellEnd"/>
      <w:r>
        <w:rPr>
          <w:rFonts w:ascii="Times New Roman" w:hAnsi="Times New Roman"/>
        </w:rPr>
        <w:t xml:space="preserve"> </w:t>
      </w:r>
      <w:r w:rsidR="00AB6EFA">
        <w:rPr>
          <w:rFonts w:ascii="Times New Roman" w:hAnsi="Times New Roman"/>
          <w:lang w:val="sr-Cyrl-RS"/>
        </w:rPr>
        <w:t xml:space="preserve"> „</w:t>
      </w:r>
      <w:r>
        <w:rPr>
          <w:rFonts w:ascii="Times New Roman" w:hAnsi="Times New Roman"/>
        </w:rPr>
        <w:t>4</w:t>
      </w:r>
      <w:r w:rsidR="00AB6EFA">
        <w:rPr>
          <w:rFonts w:ascii="Times New Roman" w:hAnsi="Times New Roman"/>
          <w:lang w:val="sr-Cyrl-RS"/>
        </w:rPr>
        <w:t xml:space="preserve"> „</w:t>
      </w:r>
      <w:r>
        <w:rPr>
          <w:rFonts w:ascii="Times New Roman" w:hAnsi="Times New Roman"/>
        </w:rPr>
        <w:t xml:space="preserve"> </w:t>
      </w:r>
      <w:proofErr w:type="spellStart"/>
      <w:r>
        <w:rPr>
          <w:rFonts w:ascii="Times New Roman" w:hAnsi="Times New Roman"/>
        </w:rPr>
        <w:t>је</w:t>
      </w:r>
      <w:proofErr w:type="spellEnd"/>
      <w:r>
        <w:rPr>
          <w:rFonts w:ascii="Times New Roman" w:hAnsi="Times New Roman"/>
        </w:rPr>
        <w:t xml:space="preserve"> </w:t>
      </w:r>
      <w:proofErr w:type="spellStart"/>
      <w:r>
        <w:rPr>
          <w:rFonts w:ascii="Times New Roman" w:hAnsi="Times New Roman"/>
        </w:rPr>
        <w:t>око</w:t>
      </w:r>
      <w:proofErr w:type="spellEnd"/>
      <w:r>
        <w:rPr>
          <w:rFonts w:ascii="Times New Roman" w:hAnsi="Times New Roman"/>
        </w:rPr>
        <w:t xml:space="preserve"> 1%.</w:t>
      </w:r>
    </w:p>
    <w:p w14:paraId="28AA3D52" w14:textId="581CF654" w:rsidR="00C95A92" w:rsidRDefault="00C95A92" w:rsidP="00C95A92">
      <w:pPr>
        <w:jc w:val="both"/>
        <w:rPr>
          <w:rFonts w:ascii="Times New Roman" w:hAnsi="Times New Roman"/>
        </w:rPr>
      </w:pPr>
    </w:p>
    <w:p w14:paraId="407D2638" w14:textId="3E3AB9DE" w:rsidR="00621810" w:rsidRDefault="00621810" w:rsidP="00C95A92">
      <w:pPr>
        <w:jc w:val="both"/>
        <w:rPr>
          <w:rFonts w:ascii="Times New Roman" w:hAnsi="Times New Roman"/>
          <w:lang w:val="sr-Cyrl-RS"/>
        </w:rPr>
      </w:pPr>
      <w:r>
        <w:rPr>
          <w:rFonts w:ascii="Times New Roman" w:hAnsi="Times New Roman"/>
          <w:lang w:val="sr-Cyrl-RS"/>
        </w:rPr>
        <w:t>НАПОМЕНА: Највећи део трошкова исказаних у овој табели који су мањи од трошкова исказаних у истом периоду претходне године нису реални трошкови, управо због готовинског начина вођења књиговодствених евиденције. Овде су приказани само плаћени расходи а не обрачунски расходи који су значајно већи и представљају дуговање Опште пболнице на дан 30.06.2021.године</w:t>
      </w:r>
    </w:p>
    <w:p w14:paraId="7BC8C7CD" w14:textId="60A60074" w:rsidR="00621810" w:rsidRDefault="00621810" w:rsidP="00C95A92">
      <w:pPr>
        <w:jc w:val="both"/>
        <w:rPr>
          <w:rFonts w:ascii="Times New Roman" w:hAnsi="Times New Roman"/>
          <w:lang w:val="sr-Cyrl-RS"/>
        </w:rPr>
      </w:pPr>
    </w:p>
    <w:p w14:paraId="020FFD44" w14:textId="77777777" w:rsidR="00621810" w:rsidRPr="00621810" w:rsidRDefault="00621810" w:rsidP="00C95A92">
      <w:pPr>
        <w:jc w:val="both"/>
        <w:rPr>
          <w:rFonts w:ascii="Times New Roman" w:hAnsi="Times New Roman"/>
          <w:lang w:val="sr-Cyrl-RS"/>
        </w:rPr>
      </w:pPr>
    </w:p>
    <w:p w14:paraId="25FF4C68" w14:textId="55B062A2" w:rsidR="00C95A92" w:rsidRDefault="00C95A92" w:rsidP="00C95A92">
      <w:pPr>
        <w:jc w:val="both"/>
        <w:rPr>
          <w:rFonts w:ascii="Times New Roman" w:hAnsi="Times New Roman"/>
          <w:lang w:val="sr-Cyrl-CS"/>
        </w:rPr>
      </w:pPr>
      <w:r w:rsidRPr="00A40EC1">
        <w:rPr>
          <w:rFonts w:ascii="Times New Roman" w:hAnsi="Times New Roman"/>
          <w:b/>
          <w:lang w:val="sr-Cyrl-CS"/>
        </w:rPr>
        <w:t>-К</w:t>
      </w:r>
      <w:proofErr w:type="spellStart"/>
      <w:r w:rsidRPr="00A40EC1">
        <w:rPr>
          <w:rFonts w:ascii="Times New Roman" w:hAnsi="Times New Roman"/>
          <w:b/>
        </w:rPr>
        <w:t>онто</w:t>
      </w:r>
      <w:proofErr w:type="spellEnd"/>
      <w:r w:rsidRPr="00A40EC1">
        <w:rPr>
          <w:rFonts w:ascii="Times New Roman" w:hAnsi="Times New Roman"/>
          <w:b/>
        </w:rPr>
        <w:t xml:space="preserve"> </w:t>
      </w:r>
      <w:r w:rsidRPr="00A40EC1">
        <w:rPr>
          <w:rFonts w:ascii="Times New Roman" w:hAnsi="Times New Roman"/>
          <w:b/>
          <w:lang w:val="sr-Cyrl-CS"/>
        </w:rPr>
        <w:t>500000  – ИЗДАЦИ ЗА НЕФИНАНСИЈСКУ ИМОВИНУ</w:t>
      </w:r>
      <w:r w:rsidRPr="00577160">
        <w:rPr>
          <w:rFonts w:ascii="Times New Roman" w:hAnsi="Times New Roman"/>
          <w:lang w:val="sr-Cyrl-CS"/>
        </w:rPr>
        <w:t xml:space="preserve"> – остварени су у износу </w:t>
      </w:r>
      <w:r w:rsidR="005106F9">
        <w:rPr>
          <w:rFonts w:ascii="Times New Roman" w:hAnsi="Times New Roman"/>
          <w:b/>
          <w:lang w:val="sr-Cyrl-CS"/>
        </w:rPr>
        <w:t>47.569</w:t>
      </w:r>
      <w:r>
        <w:rPr>
          <w:rFonts w:ascii="Times New Roman" w:hAnsi="Times New Roman"/>
          <w:b/>
          <w:lang w:val="sr-Cyrl-CS"/>
        </w:rPr>
        <w:t xml:space="preserve"> </w:t>
      </w:r>
      <w:r>
        <w:rPr>
          <w:rFonts w:ascii="Times New Roman" w:hAnsi="Times New Roman"/>
          <w:lang w:val="sr-Cyrl-CS"/>
        </w:rPr>
        <w:t>хиљада</w:t>
      </w:r>
      <w:r w:rsidRPr="00710CE6">
        <w:rPr>
          <w:rFonts w:ascii="Times New Roman" w:hAnsi="Times New Roman"/>
          <w:lang w:val="sr-Cyrl-CS"/>
        </w:rPr>
        <w:t xml:space="preserve"> динара</w:t>
      </w:r>
      <w:r>
        <w:rPr>
          <w:rFonts w:ascii="Times New Roman" w:hAnsi="Times New Roman"/>
          <w:lang w:val="sr-Cyrl-CS"/>
        </w:rPr>
        <w:t xml:space="preserve"> </w:t>
      </w:r>
      <w:r w:rsidRPr="00710CE6">
        <w:rPr>
          <w:rFonts w:ascii="Times New Roman" w:hAnsi="Times New Roman"/>
          <w:lang w:val="sr-Cyrl-CS"/>
        </w:rPr>
        <w:t xml:space="preserve">и чине </w:t>
      </w:r>
      <w:r w:rsidR="005106F9">
        <w:rPr>
          <w:rFonts w:ascii="Times New Roman" w:hAnsi="Times New Roman"/>
          <w:lang w:val="sr-Cyrl-CS"/>
        </w:rPr>
        <w:t>3,59</w:t>
      </w:r>
      <w:r>
        <w:rPr>
          <w:rFonts w:ascii="Times New Roman" w:hAnsi="Times New Roman"/>
          <w:lang w:val="sr-Cyrl-CS"/>
        </w:rPr>
        <w:t xml:space="preserve"> % од укупно остварених трошкова Болнице.</w:t>
      </w:r>
    </w:p>
    <w:p w14:paraId="4E22EE8C" w14:textId="2677097A" w:rsidR="00C95A92" w:rsidRDefault="00C95A92" w:rsidP="00C95A92">
      <w:pPr>
        <w:jc w:val="both"/>
        <w:rPr>
          <w:rFonts w:ascii="Times New Roman" w:hAnsi="Times New Roman"/>
          <w:lang w:val="sr-Cyrl-CS"/>
        </w:rPr>
      </w:pPr>
      <w:r>
        <w:rPr>
          <w:rFonts w:ascii="Times New Roman" w:hAnsi="Times New Roman"/>
          <w:lang w:val="sr-Cyrl-CS"/>
        </w:rPr>
        <w:t xml:space="preserve">Ови </w:t>
      </w:r>
      <w:r w:rsidR="005106F9">
        <w:rPr>
          <w:rFonts w:ascii="Times New Roman" w:hAnsi="Times New Roman"/>
          <w:lang w:val="sr-Cyrl-CS"/>
        </w:rPr>
        <w:t xml:space="preserve">издаци су значајно већи у поређењу са претходном годином </w:t>
      </w:r>
      <w:r>
        <w:rPr>
          <w:rFonts w:ascii="Times New Roman" w:hAnsi="Times New Roman"/>
          <w:lang w:val="sr-Cyrl-CS"/>
        </w:rPr>
        <w:t xml:space="preserve"> </w:t>
      </w:r>
      <w:r w:rsidR="005106F9">
        <w:rPr>
          <w:rFonts w:ascii="Times New Roman" w:hAnsi="Times New Roman"/>
          <w:lang w:val="sr-Cyrl-CS"/>
        </w:rPr>
        <w:t xml:space="preserve"> управо због већег трансфера средстава од стране Министарства здравља РС.</w:t>
      </w:r>
    </w:p>
    <w:p w14:paraId="32D59223" w14:textId="77777777" w:rsidR="00C95A92" w:rsidRDefault="00C95A92" w:rsidP="00C95A92">
      <w:pPr>
        <w:jc w:val="both"/>
        <w:rPr>
          <w:rFonts w:ascii="Times New Roman" w:hAnsi="Times New Roman"/>
          <w:lang w:val="sr-Cyrl-CS"/>
        </w:rPr>
      </w:pPr>
    </w:p>
    <w:p w14:paraId="46541F08" w14:textId="77777777" w:rsidR="00C95A92" w:rsidRDefault="00C95A92" w:rsidP="00C95A92">
      <w:pPr>
        <w:jc w:val="both"/>
        <w:rPr>
          <w:rFonts w:ascii="Times New Roman" w:hAnsi="Times New Roman"/>
          <w:lang w:val="sr-Cyrl-CS"/>
        </w:rPr>
      </w:pPr>
      <w:r>
        <w:rPr>
          <w:rFonts w:ascii="Times New Roman" w:hAnsi="Times New Roman"/>
          <w:lang w:val="sr-Cyrl-CS"/>
        </w:rPr>
        <w:t>Пренета средства од стране Министарства здравља су наменски и утрошена по предлогу Министарства а на захтев Опште болнице.</w:t>
      </w:r>
    </w:p>
    <w:p w14:paraId="24375957" w14:textId="77777777" w:rsidR="00C95A92" w:rsidRDefault="00C95A92" w:rsidP="00C95A92">
      <w:pPr>
        <w:jc w:val="both"/>
        <w:rPr>
          <w:rFonts w:ascii="Times New Roman" w:hAnsi="Times New Roman"/>
          <w:lang w:val="sr-Cyrl-CS"/>
        </w:rPr>
      </w:pPr>
    </w:p>
    <w:p w14:paraId="7A6B1380" w14:textId="77777777" w:rsidR="00C95A92" w:rsidRPr="00710CE6" w:rsidRDefault="00C95A92" w:rsidP="00C95A92">
      <w:pPr>
        <w:jc w:val="center"/>
        <w:rPr>
          <w:rFonts w:ascii="Times New Roman" w:hAnsi="Times New Roman"/>
        </w:rPr>
      </w:pPr>
    </w:p>
    <w:p w14:paraId="78D81ED7" w14:textId="29A7AE53" w:rsidR="00C95A92" w:rsidRDefault="00C95A92" w:rsidP="00C95A92">
      <w:pPr>
        <w:jc w:val="both"/>
        <w:rPr>
          <w:rFonts w:ascii="Times New Roman" w:hAnsi="Times New Roman"/>
          <w:lang w:val="sr-Cyrl-CS"/>
        </w:rPr>
      </w:pPr>
      <w:r>
        <w:rPr>
          <w:rFonts w:ascii="Times New Roman" w:hAnsi="Times New Roman"/>
          <w:lang w:val="sr-Cyrl-CS"/>
        </w:rPr>
        <w:t xml:space="preserve">Разлика исказана у Обрасцу 5ОГ – ИЗВЕШТАЈ О ИЗВРШЕЊУ БУЏЕТА , измеђи исказаних прихода </w:t>
      </w:r>
      <w:r w:rsidRPr="007B5854">
        <w:rPr>
          <w:rFonts w:ascii="Times New Roman" w:hAnsi="Times New Roman"/>
          <w:lang w:val="sr-Cyrl-CS"/>
        </w:rPr>
        <w:t xml:space="preserve">од </w:t>
      </w:r>
      <w:r>
        <w:rPr>
          <w:rFonts w:ascii="Times New Roman" w:hAnsi="Times New Roman"/>
        </w:rPr>
        <w:t xml:space="preserve"> </w:t>
      </w:r>
      <w:r>
        <w:rPr>
          <w:rFonts w:ascii="Times New Roman" w:hAnsi="Times New Roman"/>
          <w:b/>
        </w:rPr>
        <w:t>1</w:t>
      </w:r>
      <w:r w:rsidR="005106F9">
        <w:rPr>
          <w:rFonts w:ascii="Times New Roman" w:hAnsi="Times New Roman"/>
          <w:b/>
          <w:lang w:val="sr-Cyrl-RS"/>
        </w:rPr>
        <w:t>.325.440</w:t>
      </w:r>
      <w:r>
        <w:rPr>
          <w:rFonts w:ascii="Times New Roman" w:hAnsi="Times New Roman"/>
          <w:b/>
        </w:rPr>
        <w:t xml:space="preserve"> </w:t>
      </w:r>
      <w:r>
        <w:rPr>
          <w:rFonts w:ascii="Times New Roman" w:hAnsi="Times New Roman"/>
        </w:rPr>
        <w:t xml:space="preserve"> </w:t>
      </w:r>
      <w:proofErr w:type="spellStart"/>
      <w:r>
        <w:rPr>
          <w:rFonts w:ascii="Times New Roman" w:hAnsi="Times New Roman"/>
        </w:rPr>
        <w:t>хиљада</w:t>
      </w:r>
      <w:proofErr w:type="spellEnd"/>
      <w:r w:rsidRPr="007B5854">
        <w:rPr>
          <w:rFonts w:ascii="Times New Roman" w:hAnsi="Times New Roman"/>
        </w:rPr>
        <w:t xml:space="preserve"> </w:t>
      </w:r>
      <w:proofErr w:type="spellStart"/>
      <w:r w:rsidRPr="007B5854">
        <w:rPr>
          <w:rFonts w:ascii="Times New Roman" w:hAnsi="Times New Roman"/>
        </w:rPr>
        <w:t>динара</w:t>
      </w:r>
      <w:proofErr w:type="spellEnd"/>
      <w:r>
        <w:rPr>
          <w:rFonts w:ascii="Times New Roman" w:hAnsi="Times New Roman"/>
        </w:rPr>
        <w:t xml:space="preserve"> и </w:t>
      </w:r>
      <w:proofErr w:type="spellStart"/>
      <w:r>
        <w:rPr>
          <w:rFonts w:ascii="Times New Roman" w:hAnsi="Times New Roman"/>
        </w:rPr>
        <w:t>остварених</w:t>
      </w:r>
      <w:proofErr w:type="spellEnd"/>
      <w:r>
        <w:rPr>
          <w:rFonts w:ascii="Times New Roman" w:hAnsi="Times New Roman"/>
        </w:rPr>
        <w:t xml:space="preserve"> </w:t>
      </w:r>
      <w:proofErr w:type="spellStart"/>
      <w:r w:rsidRPr="007B5854">
        <w:rPr>
          <w:rFonts w:ascii="Times New Roman" w:hAnsi="Times New Roman"/>
        </w:rPr>
        <w:t>расхода</w:t>
      </w:r>
      <w:proofErr w:type="spellEnd"/>
      <w:r>
        <w:rPr>
          <w:rFonts w:ascii="Times New Roman" w:hAnsi="Times New Roman"/>
        </w:rPr>
        <w:t xml:space="preserve"> </w:t>
      </w:r>
      <w:r>
        <w:rPr>
          <w:rFonts w:ascii="Times New Roman" w:hAnsi="Times New Roman"/>
          <w:b/>
        </w:rPr>
        <w:t>1.</w:t>
      </w:r>
      <w:r w:rsidR="005106F9">
        <w:rPr>
          <w:rFonts w:ascii="Times New Roman" w:hAnsi="Times New Roman"/>
          <w:b/>
          <w:lang w:val="sr-Cyrl-RS"/>
        </w:rPr>
        <w:t>325.272</w:t>
      </w:r>
      <w:r>
        <w:rPr>
          <w:rFonts w:ascii="Times New Roman" w:hAnsi="Times New Roman"/>
          <w:b/>
        </w:rPr>
        <w:t xml:space="preserve"> </w:t>
      </w:r>
      <w:r>
        <w:rPr>
          <w:rFonts w:ascii="Times New Roman" w:hAnsi="Times New Roman"/>
        </w:rPr>
        <w:t xml:space="preserve"> </w:t>
      </w:r>
      <w:proofErr w:type="spellStart"/>
      <w:r>
        <w:rPr>
          <w:rFonts w:ascii="Times New Roman" w:hAnsi="Times New Roman"/>
        </w:rPr>
        <w:t>хиљаде</w:t>
      </w:r>
      <w:proofErr w:type="spellEnd"/>
      <w:r>
        <w:rPr>
          <w:rFonts w:ascii="Times New Roman" w:hAnsi="Times New Roman"/>
        </w:rPr>
        <w:t xml:space="preserve"> </w:t>
      </w:r>
      <w:r w:rsidRPr="00710CE6">
        <w:rPr>
          <w:rFonts w:ascii="Times New Roman" w:hAnsi="Times New Roman"/>
          <w:b/>
          <w:lang w:val="sr-Cyrl-CS"/>
        </w:rPr>
        <w:t xml:space="preserve"> </w:t>
      </w:r>
      <w:r>
        <w:rPr>
          <w:rFonts w:ascii="Times New Roman" w:hAnsi="Times New Roman"/>
          <w:lang w:val="sr-Cyrl-CS"/>
        </w:rPr>
        <w:t xml:space="preserve">динара, представља остварени  </w:t>
      </w:r>
      <w:r w:rsidR="005106F9">
        <w:rPr>
          <w:rFonts w:ascii="Times New Roman" w:hAnsi="Times New Roman"/>
          <w:lang w:val="sr-Cyrl-CS"/>
        </w:rPr>
        <w:t xml:space="preserve">СУФИЦИТ </w:t>
      </w:r>
      <w:r>
        <w:rPr>
          <w:rFonts w:ascii="Times New Roman" w:hAnsi="Times New Roman"/>
          <w:lang w:val="sr-Cyrl-CS"/>
        </w:rPr>
        <w:t xml:space="preserve">у износу од </w:t>
      </w:r>
      <w:r w:rsidR="005106F9">
        <w:rPr>
          <w:rFonts w:ascii="Times New Roman" w:hAnsi="Times New Roman"/>
          <w:b/>
          <w:lang w:val="sr-Cyrl-CS"/>
        </w:rPr>
        <w:t xml:space="preserve">168 </w:t>
      </w:r>
      <w:r>
        <w:rPr>
          <w:rFonts w:ascii="Times New Roman" w:hAnsi="Times New Roman"/>
          <w:b/>
          <w:lang w:val="sr-Cyrl-CS"/>
        </w:rPr>
        <w:t xml:space="preserve"> </w:t>
      </w:r>
      <w:r>
        <w:rPr>
          <w:rFonts w:ascii="Times New Roman" w:hAnsi="Times New Roman"/>
          <w:lang w:val="sr-Cyrl-CS"/>
        </w:rPr>
        <w:t xml:space="preserve">хиљаде  динара,  и исказан је у Обрасцу 5  на позицији  </w:t>
      </w:r>
      <w:r w:rsidR="005106F9">
        <w:rPr>
          <w:rFonts w:ascii="Times New Roman" w:hAnsi="Times New Roman"/>
          <w:lang w:val="sr-Cyrl-CS"/>
        </w:rPr>
        <w:t>А</w:t>
      </w:r>
      <w:r>
        <w:rPr>
          <w:rFonts w:ascii="Times New Roman" w:hAnsi="Times New Roman"/>
          <w:lang w:val="sr-Cyrl-CS"/>
        </w:rPr>
        <w:t>ОП 543</w:t>
      </w:r>
      <w:r w:rsidR="005106F9">
        <w:rPr>
          <w:rFonts w:ascii="Times New Roman" w:hAnsi="Times New Roman"/>
          <w:lang w:val="sr-Cyrl-CS"/>
        </w:rPr>
        <w:t>8</w:t>
      </w:r>
      <w:r>
        <w:rPr>
          <w:rFonts w:ascii="Times New Roman" w:hAnsi="Times New Roman"/>
          <w:lang w:val="sr-Cyrl-CS"/>
        </w:rPr>
        <w:t>.</w:t>
      </w:r>
    </w:p>
    <w:p w14:paraId="16241C5D" w14:textId="77777777" w:rsidR="00C95A92" w:rsidRDefault="00C95A92" w:rsidP="00C95A92">
      <w:pPr>
        <w:jc w:val="both"/>
        <w:rPr>
          <w:rFonts w:ascii="Times New Roman" w:hAnsi="Times New Roman"/>
        </w:rPr>
      </w:pPr>
    </w:p>
    <w:p w14:paraId="575DCA9D" w14:textId="595AD4BB" w:rsidR="00C95A92" w:rsidRPr="005106F9" w:rsidRDefault="005106F9" w:rsidP="00C95A92">
      <w:pPr>
        <w:rPr>
          <w:rFonts w:ascii="Times New Roman" w:hAnsi="Times New Roman"/>
          <w:lang w:val="sr-Cyrl-RS"/>
        </w:rPr>
      </w:pPr>
      <w:r>
        <w:rPr>
          <w:rFonts w:ascii="Times New Roman" w:hAnsi="Times New Roman"/>
          <w:lang w:val="sr-Cyrl-RS"/>
        </w:rPr>
        <w:t>Остварени суфицит представља салдо средстава на рачунима болнице на дан 3</w:t>
      </w:r>
      <w:r w:rsidR="00397833">
        <w:rPr>
          <w:rFonts w:ascii="Times New Roman" w:hAnsi="Times New Roman"/>
          <w:lang w:val="sr-Cyrl-RS"/>
        </w:rPr>
        <w:t>0.06.2021.године</w:t>
      </w:r>
    </w:p>
    <w:p w14:paraId="4432CFC4" w14:textId="77777777" w:rsidR="00C95A92" w:rsidRDefault="00C95A92" w:rsidP="00C95A92">
      <w:pPr>
        <w:rPr>
          <w:rFonts w:ascii="Times New Roman" w:hAnsi="Times New Roman"/>
        </w:rPr>
      </w:pPr>
    </w:p>
    <w:p w14:paraId="6C595DCE" w14:textId="77777777" w:rsidR="00C95A92" w:rsidRDefault="00C95A92" w:rsidP="00C95A92">
      <w:pPr>
        <w:rPr>
          <w:rFonts w:ascii="Times New Roman" w:hAnsi="Times New Roman"/>
        </w:rPr>
      </w:pPr>
      <w:r>
        <w:rPr>
          <w:rFonts w:ascii="Times New Roman" w:hAnsi="Times New Roman"/>
        </w:rPr>
        <w:t xml:space="preserve">                                                                                                                       ИЗВЕШТАЈ САЧИНИЛА</w:t>
      </w:r>
    </w:p>
    <w:p w14:paraId="3B708C3E" w14:textId="77777777" w:rsidR="00C95A92" w:rsidRDefault="00C95A92" w:rsidP="00C95A92">
      <w:pPr>
        <w:rPr>
          <w:rFonts w:ascii="Times New Roman" w:hAnsi="Times New Roman"/>
        </w:rPr>
      </w:pPr>
    </w:p>
    <w:p w14:paraId="67C0E948" w14:textId="77777777" w:rsidR="00C95A92" w:rsidRPr="006B6D3B" w:rsidRDefault="00C95A92" w:rsidP="00C95A92">
      <w:pPr>
        <w:rPr>
          <w:rFonts w:ascii="Times New Roman" w:hAnsi="Times New Roman"/>
        </w:rPr>
      </w:pPr>
      <w:r>
        <w:rPr>
          <w:rFonts w:ascii="Times New Roman" w:hAnsi="Times New Roman"/>
        </w:rPr>
        <w:t xml:space="preserve">                                                                                                                           </w:t>
      </w:r>
      <w:proofErr w:type="spellStart"/>
      <w:r>
        <w:rPr>
          <w:rFonts w:ascii="Times New Roman" w:hAnsi="Times New Roman"/>
        </w:rPr>
        <w:t>Зора</w:t>
      </w:r>
      <w:proofErr w:type="spellEnd"/>
      <w:r>
        <w:rPr>
          <w:rFonts w:ascii="Times New Roman" w:hAnsi="Times New Roman"/>
        </w:rPr>
        <w:t xml:space="preserve"> </w:t>
      </w:r>
      <w:proofErr w:type="spellStart"/>
      <w:r>
        <w:rPr>
          <w:rFonts w:ascii="Times New Roman" w:hAnsi="Times New Roman"/>
        </w:rPr>
        <w:t>Крунић</w:t>
      </w:r>
      <w:proofErr w:type="spellEnd"/>
      <w:r>
        <w:rPr>
          <w:rFonts w:ascii="Times New Roman" w:hAnsi="Times New Roman"/>
        </w:rPr>
        <w:t xml:space="preserve">, </w:t>
      </w:r>
      <w:proofErr w:type="spellStart"/>
      <w:r>
        <w:rPr>
          <w:rFonts w:ascii="Times New Roman" w:hAnsi="Times New Roman"/>
        </w:rPr>
        <w:t>дип.ецц</w:t>
      </w:r>
      <w:proofErr w:type="spellEnd"/>
    </w:p>
    <w:p w14:paraId="6EC26949" w14:textId="77777777" w:rsidR="00C95A92" w:rsidRDefault="00C95A92" w:rsidP="00C95A92"/>
    <w:p w14:paraId="334E1892" w14:textId="77777777" w:rsidR="00C95A92" w:rsidRDefault="00C95A92" w:rsidP="00C95A92"/>
    <w:p w14:paraId="5611670A" w14:textId="77777777" w:rsidR="00C95A92" w:rsidRDefault="00C95A92" w:rsidP="00C95A92"/>
    <w:p w14:paraId="74AAC7D7" w14:textId="77777777" w:rsidR="00C95A92" w:rsidRDefault="00C95A92" w:rsidP="00C95A92"/>
    <w:p w14:paraId="56C181CF" w14:textId="77777777" w:rsidR="00C95A92" w:rsidRDefault="00C95A92" w:rsidP="00C95A92"/>
    <w:p w14:paraId="589DC208" w14:textId="77777777" w:rsidR="00C95A92" w:rsidRDefault="00C95A92" w:rsidP="00C95A92"/>
    <w:p w14:paraId="372992F6" w14:textId="77777777" w:rsidR="00C95A92" w:rsidRDefault="00C95A92" w:rsidP="00C95A92"/>
    <w:p w14:paraId="50F7A9FA" w14:textId="77777777" w:rsidR="00C95A92" w:rsidRDefault="00C95A92" w:rsidP="00C95A92"/>
    <w:p w14:paraId="4840C804" w14:textId="77777777" w:rsidR="00C95A92" w:rsidRDefault="00C95A92" w:rsidP="00C95A92"/>
    <w:p w14:paraId="78462661" w14:textId="77777777" w:rsidR="00C95A92" w:rsidRDefault="00C95A92" w:rsidP="00C95A92"/>
    <w:p w14:paraId="363B4AC7" w14:textId="77777777" w:rsidR="00C95A92" w:rsidRDefault="00C95A92" w:rsidP="00C95A92"/>
    <w:p w14:paraId="1BB091BB" w14:textId="77777777" w:rsidR="00C95A92" w:rsidRDefault="00C95A92" w:rsidP="00C95A92"/>
    <w:p w14:paraId="5FD379D0" w14:textId="77777777" w:rsidR="00C95A92" w:rsidRDefault="00C95A92" w:rsidP="00C95A92"/>
    <w:p w14:paraId="4EF51A52" w14:textId="77777777" w:rsidR="00C95A92" w:rsidRDefault="00C95A92" w:rsidP="00C95A92"/>
    <w:p w14:paraId="2BFF9C00" w14:textId="77777777" w:rsidR="00C95A92" w:rsidRDefault="00C95A92" w:rsidP="00C95A92"/>
    <w:p w14:paraId="0810682C" w14:textId="77777777" w:rsidR="00C95A92" w:rsidRDefault="00C95A92" w:rsidP="00C95A92"/>
    <w:p w14:paraId="2B6A1B4F" w14:textId="77777777" w:rsidR="001D01CA" w:rsidRDefault="001D01CA"/>
    <w:sectPr w:rsidR="001D01CA" w:rsidSect="00F944C2">
      <w:pgSz w:w="12240" w:h="15840"/>
      <w:pgMar w:top="900" w:right="1170" w:bottom="270" w:left="135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40662"/>
    <w:multiLevelType w:val="hybridMultilevel"/>
    <w:tmpl w:val="8D28C5CA"/>
    <w:lvl w:ilvl="0" w:tplc="73004DB0">
      <w:start w:val="1"/>
      <w:numFmt w:val="decimal"/>
      <w:lvlText w:val="%1."/>
      <w:lvlJc w:val="left"/>
      <w:pPr>
        <w:ind w:left="1170" w:hanging="360"/>
      </w:pPr>
      <w:rPr>
        <w:rFonts w:hint="default"/>
        <w:b/>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CF12B45"/>
    <w:multiLevelType w:val="hybridMultilevel"/>
    <w:tmpl w:val="8654A3D0"/>
    <w:lvl w:ilvl="0" w:tplc="3ED02C72">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9E4ABF"/>
    <w:multiLevelType w:val="hybridMultilevel"/>
    <w:tmpl w:val="957AFA52"/>
    <w:lvl w:ilvl="0" w:tplc="B89010DE">
      <w:start w:val="17"/>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F52F32"/>
    <w:multiLevelType w:val="hybridMultilevel"/>
    <w:tmpl w:val="A3987812"/>
    <w:lvl w:ilvl="0" w:tplc="B1101E04">
      <w:start w:val="1"/>
      <w:numFmt w:val="upperRoman"/>
      <w:lvlText w:val="%1."/>
      <w:lvlJc w:val="left"/>
      <w:pPr>
        <w:ind w:left="1530" w:hanging="720"/>
      </w:pPr>
      <w:rPr>
        <w:rFonts w:hint="default"/>
        <w:b/>
        <w:sz w:val="24"/>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 w15:restartNumberingAfterBreak="0">
    <w:nsid w:val="3979158B"/>
    <w:multiLevelType w:val="hybridMultilevel"/>
    <w:tmpl w:val="15B2D6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0D95DBA"/>
    <w:multiLevelType w:val="hybridMultilevel"/>
    <w:tmpl w:val="4D1C83AC"/>
    <w:lvl w:ilvl="0" w:tplc="384C14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4E9289F"/>
    <w:multiLevelType w:val="hybridMultilevel"/>
    <w:tmpl w:val="1FC075C2"/>
    <w:lvl w:ilvl="0" w:tplc="D132F9A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89693B"/>
    <w:multiLevelType w:val="hybridMultilevel"/>
    <w:tmpl w:val="6CAC78CE"/>
    <w:lvl w:ilvl="0" w:tplc="50949A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 w:numId="4">
    <w:abstractNumId w:val="5"/>
  </w:num>
  <w:num w:numId="5">
    <w:abstractNumId w:val="3"/>
  </w:num>
  <w:num w:numId="6">
    <w:abstractNumId w:val="4"/>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A92"/>
    <w:rsid w:val="000121CC"/>
    <w:rsid w:val="00076B17"/>
    <w:rsid w:val="00091BD2"/>
    <w:rsid w:val="00134C8F"/>
    <w:rsid w:val="001C0B05"/>
    <w:rsid w:val="001D01CA"/>
    <w:rsid w:val="00222D9F"/>
    <w:rsid w:val="00263DE3"/>
    <w:rsid w:val="0028668C"/>
    <w:rsid w:val="002C6961"/>
    <w:rsid w:val="00397833"/>
    <w:rsid w:val="003A5A64"/>
    <w:rsid w:val="003F61B2"/>
    <w:rsid w:val="004602ED"/>
    <w:rsid w:val="00481F52"/>
    <w:rsid w:val="004E18FD"/>
    <w:rsid w:val="005106F9"/>
    <w:rsid w:val="00530EE9"/>
    <w:rsid w:val="0055238D"/>
    <w:rsid w:val="00563BC5"/>
    <w:rsid w:val="005A1807"/>
    <w:rsid w:val="005A180A"/>
    <w:rsid w:val="00606F96"/>
    <w:rsid w:val="006078C2"/>
    <w:rsid w:val="006179D2"/>
    <w:rsid w:val="00621810"/>
    <w:rsid w:val="00661D1C"/>
    <w:rsid w:val="0068074C"/>
    <w:rsid w:val="00692276"/>
    <w:rsid w:val="00701821"/>
    <w:rsid w:val="007B12BE"/>
    <w:rsid w:val="0081539C"/>
    <w:rsid w:val="00843C16"/>
    <w:rsid w:val="008443B4"/>
    <w:rsid w:val="00845E1C"/>
    <w:rsid w:val="008D12B4"/>
    <w:rsid w:val="00907314"/>
    <w:rsid w:val="0093420E"/>
    <w:rsid w:val="009808CB"/>
    <w:rsid w:val="009A0409"/>
    <w:rsid w:val="009B1D06"/>
    <w:rsid w:val="009E6FE9"/>
    <w:rsid w:val="00A133AF"/>
    <w:rsid w:val="00A5370B"/>
    <w:rsid w:val="00A706CC"/>
    <w:rsid w:val="00AB6EFA"/>
    <w:rsid w:val="00B434F0"/>
    <w:rsid w:val="00BF3386"/>
    <w:rsid w:val="00C04EDD"/>
    <w:rsid w:val="00C26006"/>
    <w:rsid w:val="00C73B81"/>
    <w:rsid w:val="00C77985"/>
    <w:rsid w:val="00C95A92"/>
    <w:rsid w:val="00CA7934"/>
    <w:rsid w:val="00CE7CA5"/>
    <w:rsid w:val="00DD4BD5"/>
    <w:rsid w:val="00E72536"/>
    <w:rsid w:val="00E9388E"/>
    <w:rsid w:val="00EE5DE8"/>
    <w:rsid w:val="00EF1395"/>
    <w:rsid w:val="00EF3B20"/>
    <w:rsid w:val="00F039B7"/>
    <w:rsid w:val="00F13A92"/>
    <w:rsid w:val="00F47C3E"/>
    <w:rsid w:val="00F71D1A"/>
    <w:rsid w:val="00FD7F56"/>
    <w:rsid w:val="00FF2A1D"/>
    <w:rsid w:val="00FF71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FCC31"/>
  <w15:chartTrackingRefBased/>
  <w15:docId w15:val="{D926E35F-B265-4909-93BF-89426BD34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5A92"/>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5A92"/>
    <w:pPr>
      <w:ind w:left="720"/>
      <w:contextualSpacing/>
    </w:pPr>
  </w:style>
  <w:style w:type="table" w:styleId="TableGrid">
    <w:name w:val="Table Grid"/>
    <w:basedOn w:val="TableNormal"/>
    <w:uiPriority w:val="59"/>
    <w:rsid w:val="00C95A92"/>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89C23C-CBB5-45B0-9CA3-95DCE373F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9</Pages>
  <Words>3545</Words>
  <Characters>20210</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Zora Krunić</dc:creator>
  <cp:keywords/>
  <dc:description/>
  <cp:lastModifiedBy>Zora Krunić</cp:lastModifiedBy>
  <cp:revision>64</cp:revision>
  <dcterms:created xsi:type="dcterms:W3CDTF">2021-10-13T10:22:00Z</dcterms:created>
  <dcterms:modified xsi:type="dcterms:W3CDTF">2021-10-15T07:40:00Z</dcterms:modified>
</cp:coreProperties>
</file>